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691058" w14:textId="1AFD7F23" w:rsidR="008E56AC" w:rsidRDefault="008E56AC" w:rsidP="00360051">
      <w:pPr>
        <w:spacing w:after="120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TSG-RAN WG4 Meeting # 97-e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664A4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8E56AC">
        <w:rPr>
          <w:rFonts w:ascii="Arial" w:eastAsiaTheme="minorEastAsia" w:hAnsi="Arial" w:cs="Arial"/>
          <w:b/>
          <w:sz w:val="24"/>
          <w:szCs w:val="24"/>
          <w:lang w:eastAsia="zh-CN"/>
        </w:rPr>
        <w:t>R4-2017089</w:t>
      </w:r>
    </w:p>
    <w:p w14:paraId="5EA4E425" w14:textId="77777777" w:rsidR="008E56AC" w:rsidRPr="00DB3507" w:rsidRDefault="008E56AC" w:rsidP="008E56AC">
      <w:pPr>
        <w:pStyle w:val="Header"/>
        <w:tabs>
          <w:tab w:val="right" w:pos="9781"/>
          <w:tab w:val="right" w:pos="13323"/>
        </w:tabs>
        <w:outlineLvl w:val="0"/>
        <w:rPr>
          <w:b w:val="0"/>
          <w:sz w:val="24"/>
          <w:szCs w:val="24"/>
          <w:lang w:eastAsia="zh-CN"/>
        </w:rPr>
      </w:pPr>
      <w:r w:rsidRPr="00BF1228">
        <w:rPr>
          <w:sz w:val="24"/>
          <w:szCs w:val="24"/>
          <w:lang w:eastAsia="zh-CN"/>
        </w:rPr>
        <w:t xml:space="preserve">Electronic Meeting, </w:t>
      </w:r>
      <w:r>
        <w:rPr>
          <w:sz w:val="24"/>
          <w:szCs w:val="24"/>
          <w:lang w:eastAsia="zh-CN"/>
        </w:rPr>
        <w:t>2</w:t>
      </w:r>
      <w:r w:rsidRPr="00196E29">
        <w:rPr>
          <w:sz w:val="24"/>
          <w:szCs w:val="24"/>
          <w:vertAlign w:val="superscript"/>
          <w:lang w:eastAsia="zh-CN"/>
        </w:rPr>
        <w:t>nd</w:t>
      </w:r>
      <w:r>
        <w:rPr>
          <w:sz w:val="24"/>
          <w:szCs w:val="24"/>
          <w:lang w:eastAsia="zh-CN"/>
        </w:rPr>
        <w:t xml:space="preserve"> – 13</w:t>
      </w:r>
      <w:r w:rsidRPr="00196E29">
        <w:rPr>
          <w:sz w:val="24"/>
          <w:szCs w:val="24"/>
          <w:vertAlign w:val="superscript"/>
          <w:lang w:eastAsia="zh-CN"/>
        </w:rPr>
        <w:t>th</w:t>
      </w:r>
      <w:r>
        <w:rPr>
          <w:sz w:val="24"/>
          <w:szCs w:val="24"/>
          <w:lang w:eastAsia="zh-CN"/>
        </w:rPr>
        <w:t xml:space="preserve"> </w:t>
      </w:r>
      <w:proofErr w:type="gramStart"/>
      <w:r>
        <w:rPr>
          <w:sz w:val="24"/>
          <w:szCs w:val="24"/>
          <w:lang w:eastAsia="zh-CN"/>
        </w:rPr>
        <w:t>November</w:t>
      </w:r>
      <w:r w:rsidRPr="00BF1228">
        <w:rPr>
          <w:sz w:val="24"/>
          <w:szCs w:val="24"/>
          <w:lang w:eastAsia="zh-CN"/>
        </w:rPr>
        <w:t>,</w:t>
      </w:r>
      <w:proofErr w:type="gramEnd"/>
      <w:r w:rsidRPr="00BF1228">
        <w:rPr>
          <w:sz w:val="24"/>
          <w:szCs w:val="24"/>
          <w:lang w:eastAsia="zh-CN"/>
        </w:rPr>
        <w:t xml:space="preserve"> 2020</w:t>
      </w:r>
    </w:p>
    <w:p w14:paraId="76D15A05" w14:textId="77777777" w:rsidR="008E56AC" w:rsidRDefault="008E56AC" w:rsidP="008E56AC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58777850" w14:textId="37EE896A" w:rsidR="008E56AC" w:rsidRPr="008F54B2" w:rsidRDefault="008E56AC" w:rsidP="008E56A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sz w:val="22"/>
          <w:lang w:val="en-US" w:eastAsia="zh-CN"/>
        </w:rPr>
      </w:pPr>
      <w:r w:rsidRPr="008F54B2">
        <w:rPr>
          <w:rFonts w:ascii="Arial" w:eastAsia="MS Mincho" w:hAnsi="Arial" w:cs="Arial"/>
          <w:b/>
          <w:sz w:val="22"/>
          <w:lang w:val="en-US"/>
        </w:rPr>
        <w:t>Agenda item:</w:t>
      </w:r>
      <w:r w:rsidRPr="008F54B2">
        <w:rPr>
          <w:rFonts w:ascii="Arial" w:eastAsia="MS Mincho" w:hAnsi="Arial" w:cs="Arial"/>
          <w:b/>
          <w:sz w:val="22"/>
          <w:lang w:val="en-US"/>
        </w:rPr>
        <w:tab/>
      </w:r>
      <w:r w:rsidRPr="008F54B2">
        <w:rPr>
          <w:rFonts w:ascii="Arial" w:eastAsia="MS Mincho" w:hAnsi="Arial" w:cs="Arial"/>
          <w:b/>
          <w:sz w:val="22"/>
          <w:lang w:val="en-US" w:eastAsia="ja-JP"/>
        </w:rPr>
        <w:tab/>
      </w:r>
      <w:r w:rsidRPr="008F54B2">
        <w:rPr>
          <w:rFonts w:ascii="Arial" w:eastAsia="MS Mincho" w:hAnsi="Arial" w:cs="Arial"/>
          <w:b/>
          <w:sz w:val="22"/>
          <w:lang w:val="en-US" w:eastAsia="ja-JP"/>
        </w:rPr>
        <w:tab/>
      </w:r>
      <w:r w:rsidRPr="008F54B2">
        <w:rPr>
          <w:rFonts w:ascii="Arial" w:eastAsia="MS Mincho" w:hAnsi="Arial" w:cs="Arial"/>
          <w:bCs/>
          <w:sz w:val="22"/>
          <w:lang w:val="en-US" w:eastAsia="ja-JP"/>
        </w:rPr>
        <w:t>7.</w:t>
      </w:r>
      <w:r>
        <w:rPr>
          <w:rFonts w:ascii="Arial" w:eastAsia="MS Mincho" w:hAnsi="Arial" w:cs="Arial"/>
          <w:bCs/>
          <w:sz w:val="22"/>
          <w:lang w:val="en-US" w:eastAsia="ja-JP"/>
        </w:rPr>
        <w:t>2.1 and 7.2.2</w:t>
      </w:r>
    </w:p>
    <w:p w14:paraId="7A4F70B2" w14:textId="186B20B6" w:rsidR="008E56AC" w:rsidRDefault="008E56AC" w:rsidP="008E56AC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eastAsia="MS Mincho" w:hAnsi="Arial" w:cs="Arial"/>
          <w:bCs/>
          <w:sz w:val="22"/>
        </w:rPr>
        <w:t>Nokia, Nokia Shanghai Bell</w:t>
      </w:r>
    </w:p>
    <w:p w14:paraId="54A3627C" w14:textId="46D829A4" w:rsidR="008E56AC" w:rsidRDefault="008E56AC" w:rsidP="008E56AC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Title: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eastAsiaTheme="minorEastAsia" w:hAnsi="Arial" w:cs="Arial"/>
          <w:sz w:val="22"/>
          <w:lang w:eastAsia="zh-CN"/>
        </w:rPr>
        <w:t xml:space="preserve">WF on NR-U RRM performance </w:t>
      </w:r>
    </w:p>
    <w:p w14:paraId="53F122B8" w14:textId="383FA9C3" w:rsidR="008E56AC" w:rsidRDefault="008E56AC" w:rsidP="00857143">
      <w:pPr>
        <w:pStyle w:val="Heading1"/>
        <w:numPr>
          <w:ilvl w:val="0"/>
          <w:numId w:val="0"/>
        </w:numPr>
        <w:ind w:left="432"/>
        <w:rPr>
          <w:lang w:eastAsia="ja-JP"/>
        </w:rPr>
      </w:pPr>
    </w:p>
    <w:p w14:paraId="7D608157" w14:textId="3899EDC0" w:rsidR="00360051" w:rsidRPr="00360051" w:rsidRDefault="00360051" w:rsidP="00360051">
      <w:pPr>
        <w:rPr>
          <w:lang w:val="sv-SE" w:eastAsia="ja-JP"/>
        </w:rPr>
      </w:pPr>
      <w:proofErr w:type="spellStart"/>
      <w:r>
        <w:rPr>
          <w:lang w:val="sv-SE" w:eastAsia="ja-JP"/>
        </w:rPr>
        <w:t>This</w:t>
      </w:r>
      <w:proofErr w:type="spellEnd"/>
      <w:r>
        <w:rPr>
          <w:lang w:val="sv-SE" w:eastAsia="ja-JP"/>
        </w:rPr>
        <w:t xml:space="preserve"> </w:t>
      </w:r>
      <w:proofErr w:type="spellStart"/>
      <w:r>
        <w:rPr>
          <w:lang w:val="sv-SE" w:eastAsia="ja-JP"/>
        </w:rPr>
        <w:t>document</w:t>
      </w:r>
      <w:proofErr w:type="spellEnd"/>
      <w:r>
        <w:rPr>
          <w:lang w:val="sv-SE" w:eastAsia="ja-JP"/>
        </w:rPr>
        <w:t xml:space="preserve"> </w:t>
      </w:r>
      <w:proofErr w:type="spellStart"/>
      <w:r>
        <w:rPr>
          <w:lang w:val="sv-SE" w:eastAsia="ja-JP"/>
        </w:rPr>
        <w:t>contains</w:t>
      </w:r>
      <w:proofErr w:type="spellEnd"/>
      <w:r>
        <w:rPr>
          <w:lang w:val="sv-SE" w:eastAsia="ja-JP"/>
        </w:rPr>
        <w:t xml:space="preserve"> </w:t>
      </w:r>
      <w:proofErr w:type="spellStart"/>
      <w:r>
        <w:rPr>
          <w:lang w:val="sv-SE" w:eastAsia="ja-JP"/>
        </w:rPr>
        <w:t>agreements</w:t>
      </w:r>
      <w:proofErr w:type="spellEnd"/>
      <w:r>
        <w:rPr>
          <w:lang w:val="sv-SE" w:eastAsia="ja-JP"/>
        </w:rPr>
        <w:t xml:space="preserve"> and </w:t>
      </w:r>
      <w:proofErr w:type="spellStart"/>
      <w:r>
        <w:rPr>
          <w:lang w:val="sv-SE" w:eastAsia="ja-JP"/>
        </w:rPr>
        <w:t>discussions</w:t>
      </w:r>
      <w:proofErr w:type="spellEnd"/>
      <w:r>
        <w:rPr>
          <w:lang w:val="sv-SE" w:eastAsia="ja-JP"/>
        </w:rPr>
        <w:t xml:space="preserve"> in RAN4#97-e in e-mail </w:t>
      </w:r>
      <w:proofErr w:type="spellStart"/>
      <w:r>
        <w:rPr>
          <w:lang w:val="sv-SE" w:eastAsia="ja-JP"/>
        </w:rPr>
        <w:t>thread</w:t>
      </w:r>
      <w:proofErr w:type="spellEnd"/>
      <w:r>
        <w:rPr>
          <w:lang w:val="sv-SE" w:eastAsia="ja-JP"/>
        </w:rPr>
        <w:t xml:space="preserve">: [97e][206]NR_unlic_RRM_2. The </w:t>
      </w:r>
      <w:proofErr w:type="spellStart"/>
      <w:r>
        <w:rPr>
          <w:lang w:val="sv-SE" w:eastAsia="ja-JP"/>
        </w:rPr>
        <w:t>following</w:t>
      </w:r>
      <w:proofErr w:type="spellEnd"/>
      <w:r>
        <w:rPr>
          <w:lang w:val="sv-SE" w:eastAsia="ja-JP"/>
        </w:rPr>
        <w:t xml:space="preserve"> color </w:t>
      </w:r>
      <w:proofErr w:type="spellStart"/>
      <w:r>
        <w:rPr>
          <w:lang w:val="sv-SE" w:eastAsia="ja-JP"/>
        </w:rPr>
        <w:t>code</w:t>
      </w:r>
      <w:proofErr w:type="spellEnd"/>
      <w:r>
        <w:rPr>
          <w:lang w:val="sv-SE" w:eastAsia="ja-JP"/>
        </w:rPr>
        <w:t xml:space="preserve"> is </w:t>
      </w:r>
      <w:proofErr w:type="spellStart"/>
      <w:r>
        <w:rPr>
          <w:lang w:val="sv-SE" w:eastAsia="ja-JP"/>
        </w:rPr>
        <w:t>used</w:t>
      </w:r>
      <w:proofErr w:type="spellEnd"/>
      <w:r>
        <w:rPr>
          <w:lang w:val="sv-SE" w:eastAsia="ja-JP"/>
        </w:rPr>
        <w:t>:</w:t>
      </w:r>
    </w:p>
    <w:p w14:paraId="74972386" w14:textId="06B5F999" w:rsidR="00857143" w:rsidRPr="00857143" w:rsidRDefault="00857143" w:rsidP="00857143">
      <w:pPr>
        <w:rPr>
          <w:color w:val="4472C4" w:themeColor="accent1"/>
          <w:lang w:val="sv-SE" w:eastAsia="ja-JP"/>
        </w:rPr>
      </w:pPr>
      <w:r w:rsidRPr="00857143">
        <w:rPr>
          <w:color w:val="4472C4" w:themeColor="accent1"/>
          <w:lang w:val="sv-SE" w:eastAsia="ja-JP"/>
        </w:rPr>
        <w:t>Agreements in the GTW session</w:t>
      </w:r>
    </w:p>
    <w:p w14:paraId="0E3513AA" w14:textId="710BB366" w:rsidR="00857143" w:rsidRDefault="00857143" w:rsidP="00857143">
      <w:pPr>
        <w:rPr>
          <w:color w:val="00B050"/>
          <w:lang w:val="sv-SE" w:eastAsia="ja-JP"/>
        </w:rPr>
      </w:pPr>
      <w:r w:rsidRPr="00857143">
        <w:rPr>
          <w:color w:val="00B050"/>
          <w:lang w:val="sv-SE" w:eastAsia="ja-JP"/>
        </w:rPr>
        <w:t>Agreements in the 1st round</w:t>
      </w:r>
    </w:p>
    <w:p w14:paraId="5BE0ACA4" w14:textId="2798B264" w:rsidR="00857143" w:rsidRDefault="00857143" w:rsidP="00857143">
      <w:pPr>
        <w:rPr>
          <w:color w:val="C45911" w:themeColor="accent2" w:themeShade="BF"/>
          <w:lang w:val="sv-SE" w:eastAsia="ja-JP"/>
        </w:rPr>
      </w:pPr>
      <w:r w:rsidRPr="00FF5F10">
        <w:rPr>
          <w:color w:val="C45911" w:themeColor="accent2" w:themeShade="BF"/>
          <w:lang w:val="sv-SE" w:eastAsia="ja-JP"/>
        </w:rPr>
        <w:t>Agreements in the 2nd round</w:t>
      </w:r>
      <w:r w:rsidRPr="00857143">
        <w:rPr>
          <w:color w:val="C45911" w:themeColor="accent2" w:themeShade="BF"/>
          <w:lang w:val="sv-SE" w:eastAsia="ja-JP"/>
        </w:rPr>
        <w:t xml:space="preserve"> </w:t>
      </w:r>
    </w:p>
    <w:p w14:paraId="28005CCE" w14:textId="04CAC317" w:rsidR="00857143" w:rsidRDefault="00857143" w:rsidP="00857143">
      <w:pPr>
        <w:rPr>
          <w:color w:val="C45911" w:themeColor="accent2" w:themeShade="BF"/>
          <w:lang w:val="sv-SE" w:eastAsia="ja-JP"/>
        </w:rPr>
      </w:pPr>
    </w:p>
    <w:p w14:paraId="71AAF3D6" w14:textId="443884AA" w:rsidR="004A2E40" w:rsidRPr="00FF5F10" w:rsidRDefault="004A2E40" w:rsidP="00E86DC9">
      <w:pPr>
        <w:pStyle w:val="Heading1"/>
        <w:rPr>
          <w:lang w:eastAsia="ja-JP"/>
        </w:rPr>
      </w:pPr>
      <w:proofErr w:type="spellStart"/>
      <w:r w:rsidRPr="00FF5F10">
        <w:rPr>
          <w:lang w:eastAsia="ja-JP"/>
        </w:rPr>
        <w:t>Topic</w:t>
      </w:r>
      <w:proofErr w:type="spellEnd"/>
      <w:r w:rsidRPr="00FF5F10">
        <w:rPr>
          <w:lang w:eastAsia="ja-JP"/>
        </w:rPr>
        <w:t xml:space="preserve"> #1: </w:t>
      </w:r>
      <w:proofErr w:type="spellStart"/>
      <w:r w:rsidRPr="00FF5F10">
        <w:rPr>
          <w:lang w:eastAsia="ja-JP"/>
        </w:rPr>
        <w:t>Measurement</w:t>
      </w:r>
      <w:proofErr w:type="spellEnd"/>
      <w:r w:rsidRPr="00FF5F10">
        <w:rPr>
          <w:lang w:eastAsia="ja-JP"/>
        </w:rPr>
        <w:t xml:space="preserve"> </w:t>
      </w:r>
      <w:proofErr w:type="spellStart"/>
      <w:r w:rsidRPr="00FF5F10">
        <w:rPr>
          <w:lang w:eastAsia="ja-JP"/>
        </w:rPr>
        <w:t>Accuracy</w:t>
      </w:r>
      <w:proofErr w:type="spellEnd"/>
    </w:p>
    <w:p w14:paraId="474640C7" w14:textId="61D81A0E" w:rsidR="004A2E40" w:rsidRPr="00FF5F10" w:rsidRDefault="004A2E40" w:rsidP="00E86DC9">
      <w:pPr>
        <w:pStyle w:val="Heading2"/>
      </w:pPr>
      <w:proofErr w:type="spellStart"/>
      <w:r w:rsidRPr="00FF5F10">
        <w:t>Sub-topic</w:t>
      </w:r>
      <w:proofErr w:type="spellEnd"/>
      <w:r w:rsidRPr="00FF5F10">
        <w:t xml:space="preserve"> 1-1: RSSI &amp; Channel occupancy </w:t>
      </w:r>
    </w:p>
    <w:p w14:paraId="251CC244" w14:textId="77777777" w:rsidR="004A2E40" w:rsidRPr="004A2E40" w:rsidRDefault="004A2E40" w:rsidP="004A2E40">
      <w:pPr>
        <w:spacing w:after="120"/>
        <w:rPr>
          <w:b/>
          <w:u w:val="single"/>
          <w:lang w:eastAsia="ko-KR"/>
        </w:rPr>
      </w:pPr>
      <w:r w:rsidRPr="004A2E40">
        <w:rPr>
          <w:b/>
          <w:u w:val="single"/>
          <w:lang w:eastAsia="ko-KR"/>
        </w:rPr>
        <w:t>Issue 1-1-1: RSSI measurement bandwidth</w:t>
      </w:r>
    </w:p>
    <w:p w14:paraId="2EE0AA23" w14:textId="5F734226" w:rsidR="004A2E40" w:rsidRDefault="004A2E40" w:rsidP="00085854">
      <w:pPr>
        <w:rPr>
          <w:color w:val="4472C4" w:themeColor="accent1"/>
          <w:lang w:val="en-US" w:eastAsia="zh-CN"/>
        </w:rPr>
      </w:pPr>
      <w:r w:rsidRPr="004A2E40">
        <w:rPr>
          <w:color w:val="4472C4" w:themeColor="accent1"/>
        </w:rPr>
        <w:t>Agreement: RSSI Measurement Bandwidth is the bandwidth defined in TS 38.215 RSSI measurement definition (i.e. “</w:t>
      </w:r>
      <w:r w:rsidRPr="004A2E40">
        <w:rPr>
          <w:color w:val="4472C4" w:themeColor="accent1"/>
          <w:lang w:val="en-US" w:eastAsia="zh-CN"/>
        </w:rPr>
        <w:t>the measurement bandwidth corresponding to the channel bandwidth defined in Clause 4 of TS 37.213 [17]”)</w:t>
      </w:r>
    </w:p>
    <w:p w14:paraId="2D7D0A12" w14:textId="7CABD7B4" w:rsidR="004A2E40" w:rsidRDefault="004A2E40" w:rsidP="004A2E40">
      <w:pPr>
        <w:spacing w:after="120"/>
        <w:rPr>
          <w:b/>
          <w:u w:val="single"/>
          <w:lang w:eastAsia="ko-KR"/>
        </w:rPr>
      </w:pPr>
      <w:r w:rsidRPr="004A2E40">
        <w:rPr>
          <w:b/>
          <w:u w:val="single"/>
          <w:lang w:eastAsia="ko-KR"/>
        </w:rPr>
        <w:t>Issue 1-1-</w:t>
      </w:r>
      <w:r>
        <w:rPr>
          <w:b/>
          <w:u w:val="single"/>
          <w:lang w:eastAsia="ko-KR"/>
        </w:rPr>
        <w:t>2</w:t>
      </w:r>
      <w:r w:rsidRPr="004A2E40">
        <w:rPr>
          <w:b/>
          <w:u w:val="single"/>
          <w:lang w:eastAsia="ko-KR"/>
        </w:rPr>
        <w:t xml:space="preserve">: RSSI </w:t>
      </w:r>
      <w:r>
        <w:rPr>
          <w:b/>
          <w:u w:val="single"/>
          <w:lang w:eastAsia="ko-KR"/>
        </w:rPr>
        <w:t>measurement accuracy</w:t>
      </w:r>
    </w:p>
    <w:p w14:paraId="243B535D" w14:textId="4C3BB6B1" w:rsidR="00FF5F10" w:rsidRDefault="004A2E40" w:rsidP="00085854">
      <w:pPr>
        <w:rPr>
          <w:b/>
          <w:color w:val="0070C0"/>
          <w:u w:val="single"/>
          <w:lang w:eastAsia="ko-KR"/>
        </w:rPr>
      </w:pPr>
      <w:r w:rsidRPr="004A2E40">
        <w:rPr>
          <w:color w:val="4472C4" w:themeColor="accent1"/>
        </w:rPr>
        <w:t xml:space="preserve">Agreement: </w:t>
      </w:r>
      <w:r w:rsidRPr="004A2E40">
        <w:rPr>
          <w:iCs/>
          <w:color w:val="4472C4" w:themeColor="accent1"/>
          <w:lang w:eastAsia="zh-CN"/>
        </w:rPr>
        <w:t>Define RSSI measurement accuracy requirements in NR-U to be the same as in LTE-LAA.</w:t>
      </w:r>
    </w:p>
    <w:p w14:paraId="48674976" w14:textId="15CBD121" w:rsidR="00FF5F10" w:rsidRDefault="00FF5F10" w:rsidP="00E86DC9">
      <w:pPr>
        <w:pStyle w:val="Heading1"/>
        <w:rPr>
          <w:lang w:eastAsia="ja-JP"/>
        </w:rPr>
      </w:pPr>
      <w:proofErr w:type="spellStart"/>
      <w:r w:rsidRPr="00FF5F10">
        <w:rPr>
          <w:lang w:eastAsia="ja-JP"/>
        </w:rPr>
        <w:t>Topic</w:t>
      </w:r>
      <w:proofErr w:type="spellEnd"/>
      <w:r w:rsidRPr="00FF5F10">
        <w:rPr>
          <w:lang w:eastAsia="ja-JP"/>
        </w:rPr>
        <w:t xml:space="preserve"> #2: NR-U RRM test </w:t>
      </w:r>
      <w:proofErr w:type="spellStart"/>
      <w:r w:rsidRPr="00FF5F10">
        <w:rPr>
          <w:lang w:eastAsia="ja-JP"/>
        </w:rPr>
        <w:t>configuration</w:t>
      </w:r>
      <w:proofErr w:type="spellEnd"/>
    </w:p>
    <w:p w14:paraId="47228C52" w14:textId="77777777" w:rsidR="00E86DC9" w:rsidRPr="00FF5F10" w:rsidRDefault="00E86DC9" w:rsidP="00FF5F10">
      <w:pPr>
        <w:rPr>
          <w:b/>
          <w:bCs/>
          <w:sz w:val="22"/>
          <w:szCs w:val="22"/>
          <w:lang w:val="sv-SE" w:eastAsia="ja-JP"/>
        </w:rPr>
      </w:pPr>
    </w:p>
    <w:p w14:paraId="3D7A0803" w14:textId="462AA9C2" w:rsidR="00FF5F10" w:rsidRPr="00FF5F10" w:rsidRDefault="00FF5F10" w:rsidP="00E86DC9">
      <w:pPr>
        <w:pStyle w:val="Heading2"/>
      </w:pPr>
      <w:proofErr w:type="spellStart"/>
      <w:r w:rsidRPr="00FF5F10">
        <w:t>Sub-topic</w:t>
      </w:r>
      <w:proofErr w:type="spellEnd"/>
      <w:r w:rsidRPr="00FF5F10">
        <w:t xml:space="preserve"> 2-1: </w:t>
      </w:r>
      <w:r w:rsidR="00652F0C">
        <w:t>Wideband operation</w:t>
      </w:r>
    </w:p>
    <w:p w14:paraId="24CD0EBD" w14:textId="30360A71" w:rsidR="00FF5F10" w:rsidRPr="00FF5F10" w:rsidRDefault="00FF5F10" w:rsidP="00FF5F10">
      <w:pPr>
        <w:spacing w:after="120"/>
        <w:rPr>
          <w:b/>
          <w:color w:val="000000" w:themeColor="text1"/>
          <w:u w:val="single"/>
          <w:lang w:eastAsia="ko-KR"/>
        </w:rPr>
      </w:pPr>
      <w:r w:rsidRPr="00FF5F10">
        <w:rPr>
          <w:b/>
          <w:color w:val="000000" w:themeColor="text1"/>
          <w:u w:val="single"/>
          <w:lang w:eastAsia="ko-KR"/>
        </w:rPr>
        <w:t>Issue 2-1-1: Whether to test wideband operation in RRM tests</w:t>
      </w:r>
    </w:p>
    <w:p w14:paraId="6B65CD09" w14:textId="7A2662A1" w:rsidR="00E86DC9" w:rsidRDefault="00E86DC9" w:rsidP="00E86DC9">
      <w:pPr>
        <w:spacing w:after="120"/>
        <w:rPr>
          <w:bCs/>
          <w:color w:val="00B050"/>
          <w:lang w:eastAsia="ko-KR"/>
        </w:rPr>
      </w:pPr>
      <w:r>
        <w:rPr>
          <w:bCs/>
          <w:color w:val="00B050"/>
          <w:lang w:eastAsia="ko-KR"/>
        </w:rPr>
        <w:t xml:space="preserve">Agreement: </w:t>
      </w:r>
      <w:r w:rsidR="00FF5F10" w:rsidRPr="00FF5F10">
        <w:rPr>
          <w:bCs/>
          <w:color w:val="00B050"/>
          <w:lang w:eastAsia="ko-KR"/>
        </w:rPr>
        <w:t>It is assumed DL wideband operation Mode 1 is used during RRM tests for NR-U.</w:t>
      </w:r>
    </w:p>
    <w:p w14:paraId="2DA2A14B" w14:textId="5C7C552B" w:rsidR="00D60F03" w:rsidRPr="00376589" w:rsidRDefault="00D60F03" w:rsidP="00376589">
      <w:pPr>
        <w:rPr>
          <w:i/>
          <w:iCs/>
          <w:color w:val="C45911" w:themeColor="accent2" w:themeShade="BF"/>
          <w:lang w:val="sv-SE" w:eastAsia="ja-JP"/>
        </w:rPr>
      </w:pPr>
      <w:r w:rsidRPr="00376589">
        <w:rPr>
          <w:i/>
          <w:iCs/>
          <w:color w:val="C45911" w:themeColor="accent2" w:themeShade="BF"/>
          <w:lang w:val="sv-SE" w:eastAsia="ja-JP"/>
        </w:rPr>
        <w:t>Note: DL wideband carrier operation Mode 1 is based on UE single-carrier wideband operation where LBT in the wideband is assumed to be successful when LBT is successful in all LBT sub-bands within the UE DL BWP.</w:t>
      </w:r>
    </w:p>
    <w:p w14:paraId="7BF25ECF" w14:textId="2BE8A3E4" w:rsidR="00E86DC9" w:rsidRPr="00E86DC9" w:rsidRDefault="00E86DC9" w:rsidP="00E86DC9">
      <w:pPr>
        <w:pStyle w:val="Heading2"/>
      </w:pPr>
      <w:proofErr w:type="spellStart"/>
      <w:r w:rsidRPr="00E86DC9">
        <w:t>Sub-Topic</w:t>
      </w:r>
      <w:proofErr w:type="spellEnd"/>
      <w:r w:rsidRPr="00E86DC9">
        <w:t xml:space="preserve"> 2-2: LBT </w:t>
      </w:r>
      <w:proofErr w:type="spellStart"/>
      <w:r w:rsidRPr="00E86DC9">
        <w:t>model</w:t>
      </w:r>
      <w:proofErr w:type="spellEnd"/>
      <w:r w:rsidRPr="00E86DC9">
        <w:t xml:space="preserve"> </w:t>
      </w:r>
      <w:proofErr w:type="spellStart"/>
      <w:r w:rsidRPr="00E86DC9">
        <w:t>during</w:t>
      </w:r>
      <w:proofErr w:type="spellEnd"/>
      <w:r w:rsidRPr="00E86DC9">
        <w:t xml:space="preserve"> RRM tests  </w:t>
      </w:r>
    </w:p>
    <w:p w14:paraId="16EA3EE4" w14:textId="3B77BF4A" w:rsidR="00E86DC9" w:rsidRPr="00FF5F10" w:rsidRDefault="00E86DC9" w:rsidP="00E86DC9">
      <w:pPr>
        <w:spacing w:after="120"/>
        <w:rPr>
          <w:b/>
          <w:color w:val="000000" w:themeColor="text1"/>
          <w:u w:val="single"/>
          <w:lang w:eastAsia="ko-KR"/>
        </w:rPr>
      </w:pPr>
      <w:r w:rsidRPr="00FF5F10">
        <w:rPr>
          <w:b/>
          <w:color w:val="000000" w:themeColor="text1"/>
          <w:u w:val="single"/>
          <w:lang w:eastAsia="ko-KR"/>
        </w:rPr>
        <w:t>Issue 2-</w:t>
      </w:r>
      <w:r>
        <w:rPr>
          <w:b/>
          <w:color w:val="000000" w:themeColor="text1"/>
          <w:u w:val="single"/>
          <w:lang w:eastAsia="ko-KR"/>
        </w:rPr>
        <w:t>2-1</w:t>
      </w:r>
      <w:r w:rsidRPr="00FF5F10">
        <w:rPr>
          <w:b/>
          <w:color w:val="000000" w:themeColor="text1"/>
          <w:u w:val="single"/>
          <w:lang w:eastAsia="ko-KR"/>
        </w:rPr>
        <w:t xml:space="preserve">: </w:t>
      </w:r>
      <w:r>
        <w:rPr>
          <w:b/>
          <w:color w:val="000000" w:themeColor="text1"/>
          <w:u w:val="single"/>
          <w:lang w:eastAsia="ko-KR"/>
        </w:rPr>
        <w:t>Differentiation between FBE and LBE</w:t>
      </w:r>
    </w:p>
    <w:p w14:paraId="63BD8E1C" w14:textId="179FD519" w:rsidR="004A2E40" w:rsidRPr="00E86DC9" w:rsidRDefault="00E86DC9" w:rsidP="00E86DC9">
      <w:pPr>
        <w:rPr>
          <w:color w:val="4472C4" w:themeColor="accent1"/>
          <w:lang w:eastAsia="ko-KR"/>
        </w:rPr>
      </w:pPr>
      <w:r w:rsidRPr="00E86DC9">
        <w:rPr>
          <w:bCs/>
          <w:color w:val="4472C4" w:themeColor="accent1"/>
          <w:lang w:eastAsia="ko-KR"/>
        </w:rPr>
        <w:t>Agreement: Further identify the set of requirements for which LBE and FBE test cases shall be differentiated.</w:t>
      </w:r>
    </w:p>
    <w:p w14:paraId="7E34CEC4" w14:textId="6B55026C" w:rsidR="00E86DC9" w:rsidRDefault="00E86DC9" w:rsidP="00E86DC9">
      <w:pPr>
        <w:spacing w:after="120"/>
        <w:rPr>
          <w:b/>
          <w:u w:val="single"/>
          <w:lang w:eastAsia="ko-KR"/>
        </w:rPr>
      </w:pPr>
      <w:r w:rsidRPr="00E86DC9">
        <w:rPr>
          <w:b/>
          <w:u w:val="single"/>
          <w:lang w:eastAsia="ko-KR"/>
        </w:rPr>
        <w:t>Issue 2-2-2: DL LBT model for LBE operation</w:t>
      </w:r>
    </w:p>
    <w:p w14:paraId="374AD668" w14:textId="02A9BB41" w:rsidR="00D60F03" w:rsidRPr="00376589" w:rsidRDefault="00D546F3" w:rsidP="00E86DC9">
      <w:pPr>
        <w:spacing w:after="120"/>
        <w:rPr>
          <w:bCs/>
          <w:color w:val="C45911" w:themeColor="accent2" w:themeShade="BF"/>
          <w:lang w:eastAsia="ko-KR"/>
        </w:rPr>
      </w:pPr>
      <w:r w:rsidRPr="00376589">
        <w:rPr>
          <w:bCs/>
          <w:color w:val="C45911" w:themeColor="accent2" w:themeShade="BF"/>
          <w:lang w:eastAsia="ko-KR"/>
        </w:rPr>
        <w:t xml:space="preserve">FFS: </w:t>
      </w:r>
      <w:r w:rsidR="00D60F03" w:rsidRPr="00376589">
        <w:rPr>
          <w:bCs/>
          <w:color w:val="C45911" w:themeColor="accent2" w:themeShade="BF"/>
          <w:lang w:eastAsia="ko-KR"/>
        </w:rPr>
        <w:t xml:space="preserve">RAN4 to discuss a DL LBT model for LBE </w:t>
      </w:r>
      <w:r w:rsidR="00030795" w:rsidRPr="00376589">
        <w:rPr>
          <w:bCs/>
          <w:color w:val="C45911" w:themeColor="accent2" w:themeShade="BF"/>
          <w:lang w:eastAsia="ko-KR"/>
        </w:rPr>
        <w:t>channel access</w:t>
      </w:r>
      <w:r w:rsidR="006D6157" w:rsidRPr="00376589">
        <w:rPr>
          <w:bCs/>
          <w:color w:val="C45911" w:themeColor="accent2" w:themeShade="BF"/>
          <w:lang w:eastAsia="ko-KR"/>
        </w:rPr>
        <w:t>.</w:t>
      </w:r>
    </w:p>
    <w:p w14:paraId="1416F601" w14:textId="3E385FC9" w:rsidR="00D60F03" w:rsidRPr="00376589" w:rsidRDefault="00D60F03" w:rsidP="00E86DC9">
      <w:pPr>
        <w:spacing w:after="120"/>
        <w:rPr>
          <w:bCs/>
          <w:color w:val="C45911" w:themeColor="accent2" w:themeShade="BF"/>
          <w:lang w:eastAsia="ko-KR"/>
        </w:rPr>
      </w:pPr>
      <w:r w:rsidRPr="00376589">
        <w:rPr>
          <w:bCs/>
          <w:color w:val="C45911" w:themeColor="accent2" w:themeShade="BF"/>
          <w:lang w:eastAsia="ko-KR"/>
        </w:rPr>
        <w:lastRenderedPageBreak/>
        <w:t>Options discussed in RAN4 97e:</w:t>
      </w:r>
    </w:p>
    <w:p w14:paraId="31B62850" w14:textId="77777777" w:rsidR="00D60F03" w:rsidRPr="00376589" w:rsidRDefault="00D60F03" w:rsidP="00376589">
      <w:pPr>
        <w:spacing w:after="120"/>
        <w:ind w:left="426"/>
        <w:rPr>
          <w:bCs/>
          <w:color w:val="C45911" w:themeColor="accent2" w:themeShade="BF"/>
          <w:lang w:eastAsia="ko-KR"/>
        </w:rPr>
      </w:pPr>
      <w:r w:rsidRPr="00376589">
        <w:rPr>
          <w:bCs/>
          <w:color w:val="C45911" w:themeColor="accent2" w:themeShade="BF"/>
          <w:lang w:eastAsia="ko-KR"/>
        </w:rPr>
        <w:t>Option 1: For LBE test cases in non DRX: RAN4 to adopt the following DL LBT model: 1) Define a probability equal to P</w:t>
      </w:r>
      <w:proofErr w:type="gramStart"/>
      <w:r w:rsidRPr="00376589">
        <w:rPr>
          <w:bCs/>
          <w:color w:val="C45911" w:themeColor="accent2" w:themeShade="BF"/>
          <w:lang w:eastAsia="ko-KR"/>
        </w:rPr>
        <w:t>1  for</w:t>
      </w:r>
      <w:proofErr w:type="gramEnd"/>
      <w:r w:rsidRPr="00376589">
        <w:rPr>
          <w:bCs/>
          <w:color w:val="C45911" w:themeColor="accent2" w:themeShade="BF"/>
          <w:lang w:eastAsia="ko-KR"/>
        </w:rPr>
        <w:t xml:space="preserve"> the transmission of the DRS in the first candidate position. 2) In case of LBT failure for transmission in the first candidate position, define a probability equal to P2 for the transmission in the second candidate position for a given SSB index.</w:t>
      </w:r>
    </w:p>
    <w:p w14:paraId="3435559D" w14:textId="77777777" w:rsidR="00D60F03" w:rsidRPr="00376589" w:rsidRDefault="00D60F03" w:rsidP="00376589">
      <w:pPr>
        <w:spacing w:after="120"/>
        <w:ind w:left="426"/>
        <w:rPr>
          <w:bCs/>
          <w:color w:val="C45911" w:themeColor="accent2" w:themeShade="BF"/>
          <w:lang w:eastAsia="ko-KR"/>
        </w:rPr>
      </w:pPr>
      <w:r w:rsidRPr="00376589">
        <w:rPr>
          <w:bCs/>
          <w:color w:val="C45911" w:themeColor="accent2" w:themeShade="BF"/>
          <w:lang w:eastAsia="ko-KR"/>
        </w:rPr>
        <w:t>•</w:t>
      </w:r>
      <w:r w:rsidRPr="00376589">
        <w:rPr>
          <w:bCs/>
          <w:color w:val="C45911" w:themeColor="accent2" w:themeShade="BF"/>
          <w:lang w:eastAsia="ko-KR"/>
        </w:rPr>
        <w:tab/>
        <w:t>FFS: the value of P1 and P2, or if P1 = P2.</w:t>
      </w:r>
    </w:p>
    <w:p w14:paraId="7D22259F" w14:textId="77777777" w:rsidR="00D60F03" w:rsidRPr="00376589" w:rsidRDefault="00D60F03" w:rsidP="00376589">
      <w:pPr>
        <w:spacing w:after="120"/>
        <w:ind w:left="426"/>
        <w:rPr>
          <w:bCs/>
          <w:color w:val="C45911" w:themeColor="accent2" w:themeShade="BF"/>
          <w:lang w:eastAsia="ko-KR"/>
        </w:rPr>
      </w:pPr>
      <w:r w:rsidRPr="00376589">
        <w:rPr>
          <w:bCs/>
          <w:color w:val="C45911" w:themeColor="accent2" w:themeShade="BF"/>
          <w:lang w:eastAsia="ko-KR"/>
        </w:rPr>
        <w:t>•</w:t>
      </w:r>
      <w:r w:rsidRPr="00376589">
        <w:rPr>
          <w:bCs/>
          <w:color w:val="C45911" w:themeColor="accent2" w:themeShade="BF"/>
          <w:lang w:eastAsia="ko-KR"/>
        </w:rPr>
        <w:tab/>
        <w:t xml:space="preserve">FFS: how to treat the different UE behaviours in the test cases, depending on whether </w:t>
      </w:r>
      <w:proofErr w:type="spellStart"/>
      <w:r w:rsidRPr="00376589">
        <w:rPr>
          <w:bCs/>
          <w:color w:val="C45911" w:themeColor="accent2" w:themeShade="BF"/>
          <w:lang w:eastAsia="ko-KR"/>
        </w:rPr>
        <w:t>Lmax</w:t>
      </w:r>
      <w:proofErr w:type="spellEnd"/>
      <w:r w:rsidRPr="00376589">
        <w:rPr>
          <w:bCs/>
          <w:color w:val="C45911" w:themeColor="accent2" w:themeShade="BF"/>
          <w:lang w:eastAsia="ko-KR"/>
        </w:rPr>
        <w:t xml:space="preserve"> values are exceeded (this might need to be discussed on a case by case approach).</w:t>
      </w:r>
      <w:bookmarkStart w:id="0" w:name="_GoBack"/>
      <w:bookmarkEnd w:id="0"/>
    </w:p>
    <w:p w14:paraId="220A50CE" w14:textId="4D6A91C9" w:rsidR="00D60F03" w:rsidRPr="00376589" w:rsidRDefault="00D60F03" w:rsidP="00376589">
      <w:pPr>
        <w:spacing w:after="120"/>
        <w:ind w:left="426"/>
        <w:rPr>
          <w:bCs/>
          <w:color w:val="C45911" w:themeColor="accent2" w:themeShade="BF"/>
          <w:lang w:eastAsia="ko-KR"/>
        </w:rPr>
      </w:pPr>
      <w:r w:rsidRPr="00376589">
        <w:rPr>
          <w:bCs/>
          <w:color w:val="C45911" w:themeColor="accent2" w:themeShade="BF"/>
          <w:lang w:eastAsia="ko-KR"/>
        </w:rPr>
        <w:t xml:space="preserve">Option 2:  DL LBT model, </w:t>
      </w:r>
      <w:proofErr w:type="gramStart"/>
      <w:r w:rsidRPr="00376589">
        <w:rPr>
          <w:bCs/>
          <w:color w:val="C45911" w:themeColor="accent2" w:themeShade="BF"/>
          <w:lang w:eastAsia="ko-KR"/>
        </w:rPr>
        <w:t>in  LBE</w:t>
      </w:r>
      <w:proofErr w:type="gramEnd"/>
      <w:r w:rsidRPr="00376589">
        <w:rPr>
          <w:bCs/>
          <w:color w:val="C45911" w:themeColor="accent2" w:themeShade="BF"/>
          <w:lang w:eastAsia="ko-KR"/>
        </w:rPr>
        <w:t xml:space="preserve"> non-DRX test cases: adopt the DL LTE LBT modelling approach as baseline</w:t>
      </w:r>
    </w:p>
    <w:p w14:paraId="00CAB50C" w14:textId="77777777" w:rsidR="00D60F03" w:rsidRPr="00376589" w:rsidRDefault="00D60F03" w:rsidP="00376589">
      <w:pPr>
        <w:spacing w:after="120"/>
        <w:ind w:left="426"/>
        <w:rPr>
          <w:bCs/>
          <w:color w:val="C45911" w:themeColor="accent2" w:themeShade="BF"/>
          <w:lang w:eastAsia="ko-KR"/>
        </w:rPr>
      </w:pPr>
      <w:r w:rsidRPr="00376589">
        <w:rPr>
          <w:bCs/>
          <w:color w:val="C45911" w:themeColor="accent2" w:themeShade="BF"/>
          <w:lang w:eastAsia="ko-KR"/>
        </w:rPr>
        <w:t>•</w:t>
      </w:r>
      <w:r w:rsidRPr="00376589">
        <w:rPr>
          <w:bCs/>
          <w:color w:val="C45911" w:themeColor="accent2" w:themeShade="BF"/>
          <w:lang w:eastAsia="ko-KR"/>
        </w:rPr>
        <w:tab/>
        <w:t>FFS: The probability value, P, considered for the transmission of SSBs in different candidate positions</w:t>
      </w:r>
    </w:p>
    <w:p w14:paraId="13BF8561" w14:textId="6936765A" w:rsidR="00D60F03" w:rsidRPr="00376589" w:rsidRDefault="00D60F03" w:rsidP="00376589">
      <w:pPr>
        <w:spacing w:after="120"/>
        <w:ind w:left="426"/>
        <w:rPr>
          <w:bCs/>
          <w:color w:val="C45911" w:themeColor="accent2" w:themeShade="BF"/>
          <w:lang w:eastAsia="ko-KR"/>
        </w:rPr>
      </w:pPr>
      <w:r w:rsidRPr="00376589">
        <w:rPr>
          <w:bCs/>
          <w:color w:val="C45911" w:themeColor="accent2" w:themeShade="BF"/>
          <w:lang w:eastAsia="ko-KR"/>
        </w:rPr>
        <w:t>•</w:t>
      </w:r>
      <w:r w:rsidRPr="00376589">
        <w:rPr>
          <w:bCs/>
          <w:color w:val="C45911" w:themeColor="accent2" w:themeShade="BF"/>
          <w:lang w:eastAsia="ko-KR"/>
        </w:rPr>
        <w:tab/>
        <w:t xml:space="preserve">FFS: how to treat the different UE behaviours in the test cases, depending on whether </w:t>
      </w:r>
      <w:proofErr w:type="spellStart"/>
      <w:r w:rsidRPr="00376589">
        <w:rPr>
          <w:bCs/>
          <w:color w:val="C45911" w:themeColor="accent2" w:themeShade="BF"/>
          <w:lang w:eastAsia="ko-KR"/>
        </w:rPr>
        <w:t>Lmax</w:t>
      </w:r>
      <w:proofErr w:type="spellEnd"/>
      <w:r w:rsidRPr="00376589">
        <w:rPr>
          <w:bCs/>
          <w:color w:val="C45911" w:themeColor="accent2" w:themeShade="BF"/>
          <w:lang w:eastAsia="ko-KR"/>
        </w:rPr>
        <w:t xml:space="preserve"> values are exceeded (this might need to be discussed on a case by case approach).</w:t>
      </w:r>
    </w:p>
    <w:p w14:paraId="69674577" w14:textId="2BD92855" w:rsidR="00D60F03" w:rsidRPr="00376589" w:rsidRDefault="00D60F03" w:rsidP="00376589">
      <w:pPr>
        <w:spacing w:after="120"/>
        <w:ind w:left="426"/>
        <w:rPr>
          <w:bCs/>
          <w:color w:val="C45911" w:themeColor="accent2" w:themeShade="BF"/>
          <w:lang w:eastAsia="ko-KR"/>
        </w:rPr>
      </w:pPr>
      <w:r w:rsidRPr="00376589">
        <w:rPr>
          <w:bCs/>
          <w:color w:val="C45911" w:themeColor="accent2" w:themeShade="BF"/>
          <w:lang w:eastAsia="ko-KR"/>
        </w:rPr>
        <w:t>Other options are not precluded.</w:t>
      </w:r>
    </w:p>
    <w:p w14:paraId="55A536E9" w14:textId="77777777" w:rsidR="00D60F03" w:rsidRPr="00E86DC9" w:rsidRDefault="00D60F03" w:rsidP="00E86DC9">
      <w:pPr>
        <w:spacing w:after="120"/>
        <w:rPr>
          <w:b/>
          <w:u w:val="single"/>
          <w:lang w:eastAsia="ko-KR"/>
        </w:rPr>
      </w:pPr>
    </w:p>
    <w:p w14:paraId="7923D607" w14:textId="4887E8AD" w:rsidR="005D38C3" w:rsidRDefault="00E86DC9" w:rsidP="00857143">
      <w:pPr>
        <w:rPr>
          <w:b/>
          <w:bCs/>
          <w:u w:val="single"/>
          <w:lang w:eastAsia="ja-JP"/>
        </w:rPr>
      </w:pPr>
      <w:r w:rsidRPr="00E86DC9">
        <w:rPr>
          <w:b/>
          <w:bCs/>
          <w:u w:val="single"/>
          <w:lang w:eastAsia="ja-JP"/>
        </w:rPr>
        <w:t>Issue 2-2-3: DL LBT model for FBE operation</w:t>
      </w:r>
    </w:p>
    <w:p w14:paraId="20F5FDD4" w14:textId="3654BAF0" w:rsidR="005D38C3" w:rsidRPr="00376589" w:rsidRDefault="00D546F3" w:rsidP="005D38C3">
      <w:pPr>
        <w:spacing w:after="120"/>
        <w:rPr>
          <w:bCs/>
          <w:color w:val="C45911" w:themeColor="accent2" w:themeShade="BF"/>
          <w:lang w:eastAsia="ko-KR"/>
        </w:rPr>
      </w:pPr>
      <w:r w:rsidRPr="00376589">
        <w:rPr>
          <w:bCs/>
          <w:color w:val="C45911" w:themeColor="accent2" w:themeShade="BF"/>
          <w:lang w:eastAsia="ko-KR"/>
        </w:rPr>
        <w:t xml:space="preserve">FFS: </w:t>
      </w:r>
      <w:r w:rsidR="005D38C3" w:rsidRPr="00376589">
        <w:rPr>
          <w:bCs/>
          <w:color w:val="C45911" w:themeColor="accent2" w:themeShade="BF"/>
          <w:lang w:eastAsia="ko-KR"/>
        </w:rPr>
        <w:t>RAN4 to discuss a DL LBT model for FBE channel access</w:t>
      </w:r>
      <w:r w:rsidR="00EA3B69" w:rsidRPr="00376589">
        <w:rPr>
          <w:bCs/>
          <w:color w:val="C45911" w:themeColor="accent2" w:themeShade="BF"/>
          <w:lang w:eastAsia="ko-KR"/>
        </w:rPr>
        <w:t>.</w:t>
      </w:r>
    </w:p>
    <w:p w14:paraId="3A80AFEE" w14:textId="508B5B6E" w:rsidR="00EA3B69" w:rsidRPr="00376589" w:rsidRDefault="00EA3B69" w:rsidP="00376589">
      <w:pPr>
        <w:spacing w:after="120"/>
        <w:rPr>
          <w:b/>
          <w:bCs/>
          <w:color w:val="C45911" w:themeColor="accent2" w:themeShade="BF"/>
          <w:u w:val="single"/>
          <w:lang w:eastAsia="ja-JP"/>
        </w:rPr>
      </w:pPr>
      <w:r w:rsidRPr="00376589">
        <w:rPr>
          <w:bCs/>
          <w:color w:val="C45911" w:themeColor="accent2" w:themeShade="BF"/>
          <w:lang w:eastAsia="ko-KR"/>
        </w:rPr>
        <w:t>Options discussed in RAN4 97e:</w:t>
      </w:r>
    </w:p>
    <w:p w14:paraId="583A585F" w14:textId="77777777" w:rsidR="005D38C3" w:rsidRPr="00376589" w:rsidRDefault="005D38C3" w:rsidP="00376589">
      <w:pPr>
        <w:ind w:left="360"/>
        <w:rPr>
          <w:iCs/>
          <w:color w:val="C45911" w:themeColor="accent2" w:themeShade="BF"/>
          <w:lang w:eastAsia="zh-CN"/>
        </w:rPr>
      </w:pPr>
      <w:r w:rsidRPr="00376589">
        <w:rPr>
          <w:iCs/>
          <w:color w:val="C45911" w:themeColor="accent2" w:themeShade="BF"/>
          <w:lang w:eastAsia="zh-CN"/>
        </w:rPr>
        <w:t>Option 1: DL LBT model, in FBE non-DRX test cases: RAN4 to define a DL LBT model that considers a probability of P for the transmission of each DRS. Only the first SSB candidate position for a given SSB index shall be considered in these tests.</w:t>
      </w:r>
    </w:p>
    <w:p w14:paraId="515D2474" w14:textId="77777777" w:rsidR="005D38C3" w:rsidRPr="00376589" w:rsidRDefault="005D38C3" w:rsidP="00376589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ind w:left="1080"/>
        <w:contextualSpacing w:val="0"/>
        <w:textAlignment w:val="baseline"/>
        <w:rPr>
          <w:rFonts w:eastAsia="Yu Mincho"/>
          <w:iCs/>
          <w:color w:val="C45911" w:themeColor="accent2" w:themeShade="BF"/>
          <w:lang w:eastAsia="zh-CN"/>
        </w:rPr>
      </w:pPr>
      <w:r w:rsidRPr="00376589">
        <w:rPr>
          <w:rFonts w:eastAsia="Yu Mincho"/>
          <w:iCs/>
          <w:color w:val="C45911" w:themeColor="accent2" w:themeShade="BF"/>
          <w:lang w:eastAsia="zh-CN"/>
        </w:rPr>
        <w:t>FFS: The probability value, P, for the transmission of SSBs</w:t>
      </w:r>
    </w:p>
    <w:p w14:paraId="7D4C5E36" w14:textId="77777777" w:rsidR="005D38C3" w:rsidRPr="00376589" w:rsidRDefault="005D38C3" w:rsidP="00376589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ind w:left="1080"/>
        <w:contextualSpacing w:val="0"/>
        <w:textAlignment w:val="baseline"/>
        <w:rPr>
          <w:rFonts w:eastAsia="Yu Mincho"/>
          <w:iCs/>
          <w:color w:val="C45911" w:themeColor="accent2" w:themeShade="BF"/>
          <w:lang w:eastAsia="zh-CN"/>
        </w:rPr>
      </w:pPr>
      <w:r w:rsidRPr="00376589">
        <w:rPr>
          <w:rFonts w:eastAsia="Yu Mincho"/>
          <w:iCs/>
          <w:color w:val="C45911" w:themeColor="accent2" w:themeShade="BF"/>
          <w:lang w:eastAsia="zh-CN"/>
        </w:rPr>
        <w:t xml:space="preserve">FFS: how to treat the different UE behaviours in the test cases, depending on whether </w:t>
      </w:r>
      <w:proofErr w:type="spellStart"/>
      <w:r w:rsidRPr="00376589">
        <w:rPr>
          <w:rFonts w:eastAsia="Yu Mincho"/>
          <w:iCs/>
          <w:color w:val="C45911" w:themeColor="accent2" w:themeShade="BF"/>
          <w:lang w:eastAsia="zh-CN"/>
        </w:rPr>
        <w:t>Lmax</w:t>
      </w:r>
      <w:proofErr w:type="spellEnd"/>
      <w:r w:rsidRPr="00376589">
        <w:rPr>
          <w:rFonts w:eastAsia="Yu Mincho"/>
          <w:iCs/>
          <w:color w:val="C45911" w:themeColor="accent2" w:themeShade="BF"/>
          <w:lang w:eastAsia="zh-CN"/>
        </w:rPr>
        <w:t xml:space="preserve"> values are exceeded (this might need to be discussed on a case by case approach).</w:t>
      </w:r>
    </w:p>
    <w:p w14:paraId="75C74948" w14:textId="77777777" w:rsidR="005D38C3" w:rsidRPr="00376589" w:rsidRDefault="005D38C3" w:rsidP="00376589">
      <w:pPr>
        <w:ind w:left="360"/>
        <w:rPr>
          <w:iCs/>
          <w:color w:val="C45911" w:themeColor="accent2" w:themeShade="BF"/>
          <w:lang w:eastAsia="zh-CN"/>
        </w:rPr>
      </w:pPr>
      <w:r w:rsidRPr="00376589">
        <w:rPr>
          <w:iCs/>
          <w:color w:val="C45911" w:themeColor="accent2" w:themeShade="BF"/>
          <w:lang w:eastAsia="zh-CN"/>
        </w:rPr>
        <w:t xml:space="preserve">Option 2: DL LBT model, in FBE non-DRX test cases: adopt the DL LTE LBT modelling approach as baseline, considering the fact that there is only 1 candidate position. </w:t>
      </w:r>
    </w:p>
    <w:p w14:paraId="79533F2C" w14:textId="77777777" w:rsidR="005D38C3" w:rsidRPr="00376589" w:rsidRDefault="005D38C3" w:rsidP="00376589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ind w:left="1080"/>
        <w:contextualSpacing w:val="0"/>
        <w:textAlignment w:val="baseline"/>
        <w:rPr>
          <w:rFonts w:eastAsia="Yu Mincho"/>
          <w:iCs/>
          <w:color w:val="C45911" w:themeColor="accent2" w:themeShade="BF"/>
          <w:lang w:eastAsia="zh-CN"/>
        </w:rPr>
      </w:pPr>
      <w:r w:rsidRPr="00376589">
        <w:rPr>
          <w:rFonts w:eastAsia="Yu Mincho"/>
          <w:iCs/>
          <w:color w:val="C45911" w:themeColor="accent2" w:themeShade="BF"/>
          <w:lang w:eastAsia="zh-CN"/>
        </w:rPr>
        <w:t>FFS: The probability value, P, for the transmission of SSBs</w:t>
      </w:r>
    </w:p>
    <w:p w14:paraId="09AB6A1B" w14:textId="77777777" w:rsidR="005D38C3" w:rsidRPr="00376589" w:rsidRDefault="005D38C3" w:rsidP="00376589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ind w:left="1080"/>
        <w:contextualSpacing w:val="0"/>
        <w:textAlignment w:val="baseline"/>
        <w:rPr>
          <w:rFonts w:eastAsia="Yu Mincho"/>
          <w:iCs/>
          <w:color w:val="C45911" w:themeColor="accent2" w:themeShade="BF"/>
          <w:lang w:eastAsia="zh-CN"/>
        </w:rPr>
      </w:pPr>
      <w:r w:rsidRPr="00376589">
        <w:rPr>
          <w:rFonts w:eastAsia="Yu Mincho"/>
          <w:iCs/>
          <w:color w:val="C45911" w:themeColor="accent2" w:themeShade="BF"/>
          <w:lang w:eastAsia="zh-CN"/>
        </w:rPr>
        <w:t xml:space="preserve">FFS: how to treat the different UE behaviours in the test cases, depending on whether </w:t>
      </w:r>
      <w:proofErr w:type="spellStart"/>
      <w:r w:rsidRPr="00376589">
        <w:rPr>
          <w:rFonts w:eastAsia="Yu Mincho"/>
          <w:iCs/>
          <w:color w:val="C45911" w:themeColor="accent2" w:themeShade="BF"/>
          <w:lang w:eastAsia="zh-CN"/>
        </w:rPr>
        <w:t>Lmax</w:t>
      </w:r>
      <w:proofErr w:type="spellEnd"/>
      <w:r w:rsidRPr="00376589">
        <w:rPr>
          <w:rFonts w:eastAsia="Yu Mincho"/>
          <w:iCs/>
          <w:color w:val="C45911" w:themeColor="accent2" w:themeShade="BF"/>
          <w:lang w:eastAsia="zh-CN"/>
        </w:rPr>
        <w:t xml:space="preserve"> values are exceeded (this might need to be discussed on a case by case approach).</w:t>
      </w:r>
    </w:p>
    <w:p w14:paraId="79026071" w14:textId="77777777" w:rsidR="00556751" w:rsidRPr="00376589" w:rsidRDefault="00556751" w:rsidP="00376589">
      <w:pPr>
        <w:spacing w:after="120"/>
        <w:rPr>
          <w:bCs/>
          <w:color w:val="C45911" w:themeColor="accent2" w:themeShade="BF"/>
          <w:lang w:eastAsia="ko-KR"/>
        </w:rPr>
      </w:pPr>
      <w:r w:rsidRPr="00376589">
        <w:rPr>
          <w:bCs/>
          <w:color w:val="C45911" w:themeColor="accent2" w:themeShade="BF"/>
          <w:lang w:eastAsia="ko-KR"/>
        </w:rPr>
        <w:t>Other options are not precluded.</w:t>
      </w:r>
    </w:p>
    <w:p w14:paraId="1E7DB94C" w14:textId="77777777" w:rsidR="005D38C3" w:rsidRDefault="005D38C3" w:rsidP="00857143">
      <w:pPr>
        <w:rPr>
          <w:b/>
          <w:bCs/>
          <w:u w:val="single"/>
          <w:lang w:eastAsia="ja-JP"/>
        </w:rPr>
      </w:pPr>
    </w:p>
    <w:p w14:paraId="376392C8" w14:textId="7909EF10" w:rsidR="00E86DC9" w:rsidRDefault="00E86DC9" w:rsidP="00E86DC9">
      <w:pPr>
        <w:spacing w:after="120"/>
        <w:rPr>
          <w:b/>
          <w:u w:val="single"/>
          <w:lang w:eastAsia="ko-KR"/>
        </w:rPr>
      </w:pPr>
      <w:r w:rsidRPr="00E86DC9">
        <w:rPr>
          <w:b/>
          <w:u w:val="single"/>
          <w:lang w:eastAsia="ko-KR"/>
        </w:rPr>
        <w:t xml:space="preserve">Issue 2-2-4: DL LBT model when DRX is in use </w:t>
      </w:r>
    </w:p>
    <w:p w14:paraId="0D252696" w14:textId="15C44098" w:rsidR="007726F3" w:rsidRPr="00376589" w:rsidRDefault="00D546F3" w:rsidP="00E86DC9">
      <w:pPr>
        <w:spacing w:after="120"/>
        <w:rPr>
          <w:b/>
          <w:color w:val="C45911" w:themeColor="accent2" w:themeShade="BF"/>
          <w:u w:val="single"/>
          <w:lang w:eastAsia="ko-KR"/>
        </w:rPr>
      </w:pPr>
      <w:r w:rsidRPr="00376589">
        <w:rPr>
          <w:iCs/>
          <w:color w:val="C45911" w:themeColor="accent2" w:themeShade="BF"/>
          <w:lang w:eastAsia="zh-CN"/>
        </w:rPr>
        <w:t xml:space="preserve">FFS: </w:t>
      </w:r>
      <w:r w:rsidR="007726F3" w:rsidRPr="00376589">
        <w:rPr>
          <w:iCs/>
          <w:color w:val="C45911" w:themeColor="accent2" w:themeShade="BF"/>
          <w:lang w:eastAsia="zh-CN"/>
        </w:rPr>
        <w:t>RAN4 to discuss the DL LBT model when DRX is in use after the definition of the model for non-DRX cases.</w:t>
      </w:r>
    </w:p>
    <w:p w14:paraId="628C9B71" w14:textId="2C1A16B7" w:rsidR="00E86DC9" w:rsidRDefault="00E86DC9" w:rsidP="00E86DC9">
      <w:pPr>
        <w:spacing w:after="120"/>
        <w:rPr>
          <w:b/>
          <w:u w:val="single"/>
          <w:lang w:eastAsia="ko-KR"/>
        </w:rPr>
      </w:pPr>
      <w:r w:rsidRPr="00E86DC9">
        <w:rPr>
          <w:b/>
          <w:u w:val="single"/>
          <w:lang w:eastAsia="ko-KR"/>
        </w:rPr>
        <w:t xml:space="preserve">Issue 2-2-5: Exceeding </w:t>
      </w:r>
      <w:proofErr w:type="spellStart"/>
      <w:r w:rsidRPr="00E86DC9">
        <w:rPr>
          <w:b/>
          <w:u w:val="single"/>
          <w:lang w:eastAsia="ko-KR"/>
        </w:rPr>
        <w:t>Lmax</w:t>
      </w:r>
      <w:proofErr w:type="spellEnd"/>
      <w:r w:rsidRPr="00E86DC9">
        <w:rPr>
          <w:b/>
          <w:u w:val="single"/>
          <w:lang w:eastAsia="ko-KR"/>
        </w:rPr>
        <w:t xml:space="preserve"> values during RRM tests </w:t>
      </w:r>
    </w:p>
    <w:p w14:paraId="3C5CB78D" w14:textId="77646973" w:rsidR="007726F3" w:rsidRPr="00376589" w:rsidRDefault="007726F3" w:rsidP="007726F3">
      <w:pPr>
        <w:rPr>
          <w:color w:val="C45911" w:themeColor="accent2" w:themeShade="BF"/>
          <w:lang w:val="en-US" w:eastAsia="zh-CN"/>
        </w:rPr>
      </w:pPr>
      <w:r w:rsidRPr="00376589">
        <w:rPr>
          <w:color w:val="C45911" w:themeColor="accent2" w:themeShade="BF"/>
          <w:lang w:val="en-US" w:eastAsia="zh-CN"/>
        </w:rPr>
        <w:t>Candidate options discussed in RAN4 97e:</w:t>
      </w:r>
    </w:p>
    <w:p w14:paraId="4BFA8127" w14:textId="77777777" w:rsidR="007726F3" w:rsidRPr="00376589" w:rsidRDefault="007726F3" w:rsidP="007726F3">
      <w:pPr>
        <w:ind w:left="284"/>
        <w:rPr>
          <w:color w:val="C45911" w:themeColor="accent2" w:themeShade="BF"/>
          <w:lang w:val="en-US" w:eastAsia="zh-CN"/>
        </w:rPr>
      </w:pPr>
      <w:r w:rsidRPr="00376589">
        <w:rPr>
          <w:color w:val="C45911" w:themeColor="accent2" w:themeShade="BF"/>
          <w:lang w:val="en-US" w:eastAsia="zh-CN"/>
        </w:rPr>
        <w:t xml:space="preserve">Option 1: </w:t>
      </w:r>
      <w:r w:rsidRPr="00376589">
        <w:rPr>
          <w:color w:val="C45911" w:themeColor="accent2" w:themeShade="BF"/>
          <w:lang w:eastAsia="zh-CN"/>
        </w:rPr>
        <w:t xml:space="preserve">For RRM test cases for NR-U, exceeding </w:t>
      </w:r>
      <w:proofErr w:type="spellStart"/>
      <w:r w:rsidRPr="00376589">
        <w:rPr>
          <w:color w:val="C45911" w:themeColor="accent2" w:themeShade="BF"/>
          <w:lang w:eastAsia="zh-CN"/>
        </w:rPr>
        <w:t>Lmax</w:t>
      </w:r>
      <w:proofErr w:type="spellEnd"/>
      <w:r w:rsidRPr="00376589">
        <w:rPr>
          <w:color w:val="C45911" w:themeColor="accent2" w:themeShade="BF"/>
          <w:lang w:eastAsia="zh-CN"/>
        </w:rPr>
        <w:t xml:space="preserve"> should be avoided</w:t>
      </w:r>
    </w:p>
    <w:p w14:paraId="64398258" w14:textId="77777777" w:rsidR="007726F3" w:rsidRPr="00376589" w:rsidRDefault="007726F3" w:rsidP="007726F3">
      <w:pPr>
        <w:ind w:left="284"/>
        <w:rPr>
          <w:color w:val="C45911" w:themeColor="accent2" w:themeShade="BF"/>
          <w:lang w:val="en-US" w:eastAsia="zh-CN"/>
        </w:rPr>
      </w:pPr>
      <w:r w:rsidRPr="00376589">
        <w:rPr>
          <w:color w:val="C45911" w:themeColor="accent2" w:themeShade="BF"/>
          <w:lang w:val="en-US" w:eastAsia="zh-CN"/>
        </w:rPr>
        <w:t xml:space="preserve">Option 2: Companies are encouraged to bring a list of requirements that would trigger different </w:t>
      </w:r>
      <w:proofErr w:type="spellStart"/>
      <w:r w:rsidRPr="00376589">
        <w:rPr>
          <w:color w:val="C45911" w:themeColor="accent2" w:themeShade="BF"/>
          <w:lang w:val="en-US" w:eastAsia="zh-CN"/>
        </w:rPr>
        <w:t>behaviours</w:t>
      </w:r>
      <w:proofErr w:type="spellEnd"/>
      <w:r w:rsidRPr="00376589">
        <w:rPr>
          <w:color w:val="C45911" w:themeColor="accent2" w:themeShade="BF"/>
          <w:lang w:val="en-US" w:eastAsia="zh-CN"/>
        </w:rPr>
        <w:t xml:space="preserve"> depending on whether the </w:t>
      </w:r>
      <w:proofErr w:type="spellStart"/>
      <w:r w:rsidRPr="00376589">
        <w:rPr>
          <w:color w:val="C45911" w:themeColor="accent2" w:themeShade="BF"/>
          <w:lang w:val="en-US" w:eastAsia="zh-CN"/>
        </w:rPr>
        <w:t>Lmax</w:t>
      </w:r>
      <w:proofErr w:type="spellEnd"/>
      <w:r w:rsidRPr="00376589">
        <w:rPr>
          <w:color w:val="C45911" w:themeColor="accent2" w:themeShade="BF"/>
          <w:lang w:val="en-US" w:eastAsia="zh-CN"/>
        </w:rPr>
        <w:t xml:space="preserve"> is exceeded or not. Discuss for each of those requirements:</w:t>
      </w:r>
    </w:p>
    <w:p w14:paraId="0D4A4742" w14:textId="77777777" w:rsidR="007726F3" w:rsidRPr="00376589" w:rsidRDefault="007726F3" w:rsidP="007726F3">
      <w:pPr>
        <w:ind w:left="284"/>
        <w:rPr>
          <w:color w:val="C45911" w:themeColor="accent2" w:themeShade="BF"/>
          <w:lang w:val="en-US" w:eastAsia="zh-CN"/>
        </w:rPr>
      </w:pPr>
      <w:r w:rsidRPr="00376589">
        <w:rPr>
          <w:color w:val="C45911" w:themeColor="accent2" w:themeShade="BF"/>
          <w:lang w:val="en-US" w:eastAsia="zh-CN"/>
        </w:rPr>
        <w:t>•</w:t>
      </w:r>
      <w:r w:rsidRPr="00376589">
        <w:rPr>
          <w:color w:val="C45911" w:themeColor="accent2" w:themeShade="BF"/>
          <w:lang w:val="en-US" w:eastAsia="zh-CN"/>
        </w:rPr>
        <w:tab/>
        <w:t xml:space="preserve">whether they can be tested without exceeding </w:t>
      </w:r>
      <w:proofErr w:type="spellStart"/>
      <w:r w:rsidRPr="00376589">
        <w:rPr>
          <w:color w:val="C45911" w:themeColor="accent2" w:themeShade="BF"/>
          <w:lang w:val="en-US" w:eastAsia="zh-CN"/>
        </w:rPr>
        <w:t>Lmax</w:t>
      </w:r>
      <w:proofErr w:type="spellEnd"/>
      <w:r w:rsidRPr="00376589">
        <w:rPr>
          <w:color w:val="C45911" w:themeColor="accent2" w:themeShade="BF"/>
          <w:lang w:val="en-US" w:eastAsia="zh-CN"/>
        </w:rPr>
        <w:t>.</w:t>
      </w:r>
    </w:p>
    <w:p w14:paraId="759C67EB" w14:textId="77777777" w:rsidR="007726F3" w:rsidRPr="00376589" w:rsidRDefault="007726F3" w:rsidP="007726F3">
      <w:pPr>
        <w:ind w:left="284"/>
        <w:rPr>
          <w:color w:val="C45911" w:themeColor="accent2" w:themeShade="BF"/>
          <w:lang w:val="en-US" w:eastAsia="zh-CN"/>
        </w:rPr>
      </w:pPr>
      <w:r w:rsidRPr="00376589">
        <w:rPr>
          <w:color w:val="C45911" w:themeColor="accent2" w:themeShade="BF"/>
          <w:lang w:val="en-US" w:eastAsia="zh-CN"/>
        </w:rPr>
        <w:t>•</w:t>
      </w:r>
      <w:r w:rsidRPr="00376589">
        <w:rPr>
          <w:color w:val="C45911" w:themeColor="accent2" w:themeShade="BF"/>
          <w:lang w:val="en-US" w:eastAsia="zh-CN"/>
        </w:rPr>
        <w:tab/>
        <w:t xml:space="preserve">How to design the test case to capture the different behaviors if needed. </w:t>
      </w:r>
    </w:p>
    <w:p w14:paraId="7FE62D17" w14:textId="77777777" w:rsidR="007726F3" w:rsidRPr="00376589" w:rsidRDefault="007726F3" w:rsidP="00E86DC9">
      <w:pPr>
        <w:spacing w:after="120"/>
        <w:rPr>
          <w:b/>
          <w:u w:val="single"/>
          <w:lang w:val="en-US" w:eastAsia="ko-KR"/>
        </w:rPr>
      </w:pPr>
    </w:p>
    <w:p w14:paraId="4CFC627B" w14:textId="62FA0769" w:rsidR="00E86DC9" w:rsidRDefault="00E86DC9" w:rsidP="00E86DC9">
      <w:pPr>
        <w:spacing w:after="60"/>
        <w:ind w:left="852" w:hanging="852"/>
        <w:rPr>
          <w:b/>
          <w:u w:val="single"/>
          <w:lang w:eastAsia="ko-KR"/>
        </w:rPr>
      </w:pPr>
      <w:r w:rsidRPr="00E86DC9">
        <w:rPr>
          <w:b/>
          <w:u w:val="single"/>
          <w:lang w:eastAsia="ko-KR"/>
        </w:rPr>
        <w:lastRenderedPageBreak/>
        <w:t>Issue 2-2-6: Consecutive DL LBT failures during cell-reselection test cases</w:t>
      </w:r>
    </w:p>
    <w:p w14:paraId="2CFB4540" w14:textId="1A3096A5" w:rsidR="001E40AE" w:rsidRPr="00376589" w:rsidRDefault="001E40AE" w:rsidP="00E86DC9">
      <w:pPr>
        <w:spacing w:after="60"/>
        <w:ind w:left="852" w:hanging="852"/>
        <w:rPr>
          <w:bCs/>
          <w:color w:val="C45911" w:themeColor="accent2" w:themeShade="BF"/>
          <w:lang w:eastAsia="ko-KR"/>
        </w:rPr>
      </w:pPr>
      <w:r w:rsidRPr="00376589">
        <w:rPr>
          <w:bCs/>
          <w:color w:val="C45911" w:themeColor="accent2" w:themeShade="BF"/>
          <w:lang w:eastAsia="ko-KR"/>
        </w:rPr>
        <w:t>Options discussed in RAN4 97e:</w:t>
      </w:r>
    </w:p>
    <w:p w14:paraId="5E5CDE54" w14:textId="77777777" w:rsidR="001E40AE" w:rsidRPr="00376589" w:rsidRDefault="001E40AE" w:rsidP="001E40AE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bCs/>
          <w:iCs/>
          <w:color w:val="C45911" w:themeColor="accent2" w:themeShade="BF"/>
          <w:lang w:eastAsia="zh-CN"/>
        </w:rPr>
      </w:pPr>
      <w:r w:rsidRPr="00376589">
        <w:rPr>
          <w:bCs/>
          <w:color w:val="C45911" w:themeColor="accent2" w:themeShade="BF"/>
          <w:lang w:eastAsia="zh-CN"/>
        </w:rPr>
        <w:t xml:space="preserve">Option 1:  For the cell-reselection test cases, </w:t>
      </w:r>
      <w:proofErr w:type="spellStart"/>
      <w:r w:rsidRPr="00376589">
        <w:rPr>
          <w:rFonts w:eastAsia="Yu Mincho"/>
          <w:bCs/>
          <w:color w:val="C45911" w:themeColor="accent2" w:themeShade="BF"/>
          <w:lang w:eastAsia="zh-CN"/>
        </w:rPr>
        <w:t>Mp</w:t>
      </w:r>
      <w:proofErr w:type="spellEnd"/>
      <w:r w:rsidRPr="00376589">
        <w:rPr>
          <w:bCs/>
          <w:color w:val="C45911" w:themeColor="accent2" w:themeShade="BF"/>
          <w:lang w:eastAsia="zh-CN"/>
        </w:rPr>
        <w:t xml:space="preserve"> consecutive DRX cycles with LBT failures of the serving cell should be avoided.</w:t>
      </w:r>
    </w:p>
    <w:p w14:paraId="550FE8A5" w14:textId="2BCA14EF" w:rsidR="001E40AE" w:rsidRPr="00376589" w:rsidRDefault="001E40AE" w:rsidP="001E40AE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bCs/>
          <w:color w:val="C45911" w:themeColor="accent2" w:themeShade="BF"/>
          <w:lang w:eastAsia="ko-KR"/>
        </w:rPr>
      </w:pPr>
      <w:r w:rsidRPr="00376589">
        <w:rPr>
          <w:rFonts w:eastAsia="Yu Mincho"/>
          <w:bCs/>
          <w:color w:val="C45911" w:themeColor="accent2" w:themeShade="BF"/>
          <w:lang w:eastAsia="zh-CN"/>
        </w:rPr>
        <w:t xml:space="preserve">Option 2:  For the cell-reselection test cases, </w:t>
      </w:r>
      <w:proofErr w:type="spellStart"/>
      <w:r w:rsidRPr="00376589">
        <w:rPr>
          <w:rFonts w:eastAsia="Yu Mincho"/>
          <w:bCs/>
          <w:color w:val="C45911" w:themeColor="accent2" w:themeShade="BF"/>
          <w:lang w:eastAsia="zh-CN"/>
        </w:rPr>
        <w:t>Mp</w:t>
      </w:r>
      <w:proofErr w:type="spellEnd"/>
      <w:r w:rsidRPr="00376589">
        <w:rPr>
          <w:rFonts w:eastAsia="Yu Mincho"/>
          <w:bCs/>
          <w:color w:val="C45911" w:themeColor="accent2" w:themeShade="BF"/>
          <w:lang w:eastAsia="zh-CN"/>
        </w:rPr>
        <w:t xml:space="preserve"> consecutive DRX </w:t>
      </w:r>
      <w:r w:rsidRPr="00376589">
        <w:rPr>
          <w:bCs/>
          <w:color w:val="C45911" w:themeColor="accent2" w:themeShade="BF"/>
          <w:lang w:eastAsia="zh-CN"/>
        </w:rPr>
        <w:t>cycles</w:t>
      </w:r>
      <w:r w:rsidRPr="00376589">
        <w:rPr>
          <w:rFonts w:eastAsia="Yu Mincho"/>
          <w:bCs/>
          <w:color w:val="C45911" w:themeColor="accent2" w:themeShade="BF"/>
          <w:lang w:eastAsia="zh-CN"/>
        </w:rPr>
        <w:t xml:space="preserve"> with LBT failures of the serving cell should be also tested.</w:t>
      </w:r>
    </w:p>
    <w:p w14:paraId="2D133231" w14:textId="77777777" w:rsidR="00E86DC9" w:rsidRPr="00E86DC9" w:rsidRDefault="00E86DC9" w:rsidP="00E86DC9">
      <w:pPr>
        <w:spacing w:after="60"/>
        <w:ind w:left="852" w:hanging="852"/>
        <w:rPr>
          <w:b/>
          <w:u w:val="single"/>
          <w:lang w:eastAsia="ko-KR"/>
        </w:rPr>
      </w:pPr>
      <w:r w:rsidRPr="00E86DC9">
        <w:rPr>
          <w:b/>
          <w:u w:val="single"/>
          <w:lang w:eastAsia="ko-KR"/>
        </w:rPr>
        <w:t>Issue 2-2-7: UL LBT model</w:t>
      </w:r>
    </w:p>
    <w:p w14:paraId="4F3C768A" w14:textId="4092FC53" w:rsidR="00E86DC9" w:rsidRDefault="00E86DC9" w:rsidP="00E86DC9">
      <w:pPr>
        <w:rPr>
          <w:color w:val="00B050"/>
          <w:lang w:eastAsia="zh-CN"/>
        </w:rPr>
      </w:pPr>
      <w:r w:rsidRPr="00E86DC9">
        <w:rPr>
          <w:color w:val="00B050"/>
        </w:rPr>
        <w:t xml:space="preserve">Agreement: </w:t>
      </w:r>
      <w:r w:rsidRPr="00E86DC9">
        <w:rPr>
          <w:color w:val="00B050"/>
          <w:lang w:eastAsia="zh-CN"/>
        </w:rPr>
        <w:t>RAN4 to discuss a methodology to test UL LBT failures in RRM tests.</w:t>
      </w:r>
    </w:p>
    <w:p w14:paraId="0390BEBA" w14:textId="77777777" w:rsidR="001E40AE" w:rsidRPr="005C4241" w:rsidRDefault="001E40AE" w:rsidP="001E40AE">
      <w:pPr>
        <w:rPr>
          <w:color w:val="C45911" w:themeColor="accent2" w:themeShade="BF"/>
          <w:lang w:eastAsia="zh-CN"/>
        </w:rPr>
      </w:pPr>
      <w:r w:rsidRPr="005C4241">
        <w:rPr>
          <w:color w:val="C45911" w:themeColor="accent2" w:themeShade="BF"/>
          <w:lang w:eastAsia="zh-CN"/>
        </w:rPr>
        <w:t>FFS: Should RAN4 choose one typical test case to check this functionality?</w:t>
      </w:r>
    </w:p>
    <w:p w14:paraId="62F19F30" w14:textId="77777777" w:rsidR="001E40AE" w:rsidRPr="005C4241" w:rsidRDefault="001E40AE" w:rsidP="001E40AE">
      <w:pPr>
        <w:rPr>
          <w:color w:val="C45911" w:themeColor="accent2" w:themeShade="BF"/>
          <w:lang w:eastAsia="zh-CN"/>
        </w:rPr>
      </w:pPr>
      <w:r w:rsidRPr="005C4241">
        <w:rPr>
          <w:color w:val="C45911" w:themeColor="accent2" w:themeShade="BF"/>
          <w:lang w:eastAsia="zh-CN"/>
        </w:rPr>
        <w:t>•</w:t>
      </w:r>
      <w:r w:rsidRPr="005C4241">
        <w:rPr>
          <w:color w:val="C45911" w:themeColor="accent2" w:themeShade="BF"/>
          <w:lang w:eastAsia="zh-CN"/>
        </w:rPr>
        <w:tab/>
        <w:t>Option 1: Yes, RAN4 can choose one typical test case to check this functionality.</w:t>
      </w:r>
    </w:p>
    <w:p w14:paraId="6A74E86D" w14:textId="77777777" w:rsidR="001E40AE" w:rsidRPr="005C4241" w:rsidRDefault="001E40AE" w:rsidP="001E40AE">
      <w:pPr>
        <w:rPr>
          <w:color w:val="C45911" w:themeColor="accent2" w:themeShade="BF"/>
          <w:lang w:eastAsia="zh-CN"/>
        </w:rPr>
      </w:pPr>
      <w:r w:rsidRPr="005C4241">
        <w:rPr>
          <w:color w:val="C45911" w:themeColor="accent2" w:themeShade="BF"/>
          <w:lang w:eastAsia="zh-CN"/>
        </w:rPr>
        <w:t>•</w:t>
      </w:r>
      <w:r w:rsidRPr="005C4241">
        <w:rPr>
          <w:color w:val="C45911" w:themeColor="accent2" w:themeShade="BF"/>
          <w:lang w:eastAsia="zh-CN"/>
        </w:rPr>
        <w:tab/>
        <w:t>Option 2: No, the UL LBT functionality should be tested in all requirements that depend on UL LBT failures.</w:t>
      </w:r>
    </w:p>
    <w:p w14:paraId="61E6E0A1" w14:textId="22057E55" w:rsidR="001E40AE" w:rsidRPr="005C4241" w:rsidRDefault="001E40AE" w:rsidP="001E40AE">
      <w:pPr>
        <w:rPr>
          <w:color w:val="C45911" w:themeColor="accent2" w:themeShade="BF"/>
          <w:lang w:eastAsia="zh-CN"/>
        </w:rPr>
      </w:pPr>
      <w:r w:rsidRPr="005C4241">
        <w:rPr>
          <w:color w:val="C45911" w:themeColor="accent2" w:themeShade="BF"/>
          <w:lang w:eastAsia="zh-CN"/>
        </w:rPr>
        <w:t>•</w:t>
      </w:r>
      <w:r w:rsidRPr="005C4241">
        <w:rPr>
          <w:color w:val="C45911" w:themeColor="accent2" w:themeShade="BF"/>
          <w:lang w:eastAsia="zh-CN"/>
        </w:rPr>
        <w:tab/>
        <w:t>Option 3: Companies are encouraged to bring a list of requirements that would be impacted by UL LBT failures, so that the group can decide how to test this functionality.</w:t>
      </w:r>
    </w:p>
    <w:p w14:paraId="6AE03050" w14:textId="52116672" w:rsidR="00E86DC9" w:rsidRPr="00E86DC9" w:rsidRDefault="00E86DC9" w:rsidP="00E86DC9">
      <w:pPr>
        <w:pStyle w:val="Heading2"/>
      </w:pPr>
      <w:proofErr w:type="spellStart"/>
      <w:r w:rsidRPr="00E86DC9">
        <w:t>Sub-topic</w:t>
      </w:r>
      <w:proofErr w:type="spellEnd"/>
      <w:r w:rsidRPr="00E86DC9">
        <w:t xml:space="preserve"> 2-3: </w:t>
      </w:r>
      <w:proofErr w:type="spellStart"/>
      <w:r w:rsidRPr="00E86DC9">
        <w:t>Number</w:t>
      </w:r>
      <w:proofErr w:type="spellEnd"/>
      <w:r w:rsidRPr="00E86DC9">
        <w:t xml:space="preserve"> </w:t>
      </w:r>
      <w:proofErr w:type="spellStart"/>
      <w:r w:rsidRPr="00E86DC9">
        <w:t>of</w:t>
      </w:r>
      <w:proofErr w:type="spellEnd"/>
      <w:r w:rsidRPr="00E86DC9">
        <w:t xml:space="preserve"> Cells and </w:t>
      </w:r>
      <w:proofErr w:type="spellStart"/>
      <w:r w:rsidRPr="00E86DC9">
        <w:t>Frequency</w:t>
      </w:r>
      <w:proofErr w:type="spellEnd"/>
      <w:r w:rsidRPr="00E86DC9">
        <w:t xml:space="preserve"> </w:t>
      </w:r>
      <w:proofErr w:type="spellStart"/>
      <w:r w:rsidRPr="00E86DC9">
        <w:t>range</w:t>
      </w:r>
      <w:proofErr w:type="spellEnd"/>
    </w:p>
    <w:p w14:paraId="3E4C5DCA" w14:textId="77777777" w:rsidR="00E86DC9" w:rsidRPr="00E86DC9" w:rsidRDefault="00E86DC9" w:rsidP="00E86DC9">
      <w:pPr>
        <w:spacing w:after="120"/>
        <w:rPr>
          <w:b/>
          <w:u w:val="single"/>
          <w:lang w:eastAsia="ko-KR"/>
        </w:rPr>
      </w:pPr>
      <w:r w:rsidRPr="00E86DC9">
        <w:rPr>
          <w:b/>
          <w:u w:val="single"/>
          <w:lang w:eastAsia="ko-KR"/>
        </w:rPr>
        <w:t>Issue 2-3-1: Frequency range</w:t>
      </w:r>
    </w:p>
    <w:p w14:paraId="2F9ED595" w14:textId="6FAC2351" w:rsidR="00E86DC9" w:rsidRPr="00E86DC9" w:rsidRDefault="00E86DC9" w:rsidP="00E86DC9">
      <w:pPr>
        <w:spacing w:after="60"/>
        <w:ind w:left="852" w:hanging="852"/>
        <w:rPr>
          <w:color w:val="00B050"/>
        </w:rPr>
      </w:pPr>
      <w:r>
        <w:rPr>
          <w:color w:val="00B050"/>
        </w:rPr>
        <w:t xml:space="preserve">Agreement: </w:t>
      </w:r>
      <w:r w:rsidRPr="00E86DC9">
        <w:rPr>
          <w:color w:val="00B050"/>
        </w:rPr>
        <w:t>NR cells in NR-U test cases (e.g., for HO or in scenario A or for measurements) are always in FR1.</w:t>
      </w:r>
    </w:p>
    <w:p w14:paraId="3AE193DA" w14:textId="06160574" w:rsidR="00E86DC9" w:rsidRDefault="00E86DC9" w:rsidP="00E86DC9">
      <w:pPr>
        <w:spacing w:after="120"/>
        <w:rPr>
          <w:b/>
          <w:u w:val="single"/>
          <w:lang w:eastAsia="ko-KR"/>
        </w:rPr>
      </w:pPr>
      <w:r w:rsidRPr="00E86DC9">
        <w:rPr>
          <w:b/>
          <w:u w:val="single"/>
          <w:lang w:eastAsia="ko-KR"/>
        </w:rPr>
        <w:t>Issue 2-3-2: Number of cells</w:t>
      </w:r>
    </w:p>
    <w:p w14:paraId="15DBE87E" w14:textId="77777777" w:rsidR="00652F0C" w:rsidRDefault="00652F0C" w:rsidP="00E86DC9">
      <w:pPr>
        <w:spacing w:after="120"/>
        <w:rPr>
          <w:b/>
          <w:u w:val="single"/>
          <w:lang w:eastAsia="ko-KR"/>
        </w:rPr>
      </w:pPr>
    </w:p>
    <w:p w14:paraId="1B2E2325" w14:textId="77777777" w:rsidR="00652F0C" w:rsidRDefault="00652F0C" w:rsidP="00652F0C">
      <w:pPr>
        <w:pStyle w:val="Heading1"/>
        <w:rPr>
          <w:lang w:val="en-US"/>
        </w:rPr>
      </w:pPr>
      <w:bookmarkStart w:id="1" w:name="_Ref55120759"/>
      <w:r>
        <w:rPr>
          <w:lang w:val="en-US"/>
        </w:rPr>
        <w:t>Topic #3: NR-U RRM test cases</w:t>
      </w:r>
      <w:bookmarkEnd w:id="1"/>
    </w:p>
    <w:p w14:paraId="609F3696" w14:textId="3374C660" w:rsidR="00652F0C" w:rsidRDefault="00652F0C" w:rsidP="00652F0C">
      <w:pPr>
        <w:pStyle w:val="Heading2"/>
      </w:pPr>
      <w:bookmarkStart w:id="2" w:name="_Ref55120771"/>
      <w:proofErr w:type="spellStart"/>
      <w:r>
        <w:t>Sub-topic</w:t>
      </w:r>
      <w:proofErr w:type="spellEnd"/>
      <w:r>
        <w:t xml:space="preserve"> 3-1: </w:t>
      </w:r>
      <w:proofErr w:type="spellStart"/>
      <w:r>
        <w:t>Specification</w:t>
      </w:r>
      <w:proofErr w:type="spellEnd"/>
      <w:r>
        <w:t xml:space="preserve"> </w:t>
      </w:r>
      <w:proofErr w:type="spellStart"/>
      <w:r>
        <w:t>Structure</w:t>
      </w:r>
      <w:bookmarkEnd w:id="2"/>
      <w:proofErr w:type="spellEnd"/>
      <w:r>
        <w:t xml:space="preserve"> </w:t>
      </w:r>
    </w:p>
    <w:p w14:paraId="5414F432" w14:textId="77777777" w:rsidR="005A3A2A" w:rsidRPr="005A3A2A" w:rsidRDefault="005A3A2A" w:rsidP="005A3A2A">
      <w:pPr>
        <w:spacing w:after="120"/>
        <w:rPr>
          <w:b/>
          <w:u w:val="single"/>
          <w:lang w:eastAsia="ko-KR"/>
        </w:rPr>
      </w:pPr>
      <w:r w:rsidRPr="005A3A2A">
        <w:rPr>
          <w:b/>
          <w:u w:val="single"/>
          <w:lang w:eastAsia="ko-KR"/>
        </w:rPr>
        <w:t>Issue 3-1-1: Specification structure for test cases</w:t>
      </w:r>
    </w:p>
    <w:p w14:paraId="3D63437D" w14:textId="77777777" w:rsidR="005A3A2A" w:rsidRPr="005A3A2A" w:rsidRDefault="005A3A2A" w:rsidP="000108F7">
      <w:pPr>
        <w:ind w:firstLine="284"/>
        <w:rPr>
          <w:color w:val="4472C4" w:themeColor="accent1"/>
          <w:lang w:eastAsia="ko-KR"/>
        </w:rPr>
      </w:pPr>
      <w:r w:rsidRPr="005A3A2A">
        <w:rPr>
          <w:color w:val="4472C4" w:themeColor="accent1"/>
        </w:rPr>
        <w:t>Agreement:</w:t>
      </w:r>
    </w:p>
    <w:p w14:paraId="2420EA74" w14:textId="77777777" w:rsidR="005A3A2A" w:rsidRPr="005A3A2A" w:rsidRDefault="005A3A2A" w:rsidP="000108F7">
      <w:pPr>
        <w:numPr>
          <w:ilvl w:val="1"/>
          <w:numId w:val="2"/>
        </w:numPr>
        <w:spacing w:after="120"/>
        <w:ind w:left="872"/>
        <w:rPr>
          <w:color w:val="4472C4" w:themeColor="accent1"/>
          <w:lang w:eastAsia="zh-CN"/>
        </w:rPr>
      </w:pPr>
      <w:r w:rsidRPr="005A3A2A">
        <w:rPr>
          <w:color w:val="4472C4" w:themeColor="accent1"/>
          <w:lang w:eastAsia="zh-CN"/>
        </w:rPr>
        <w:t>Create in TS 38.133 the following new top-level sections for NR-test cases:</w:t>
      </w:r>
    </w:p>
    <w:p w14:paraId="1DCF2807" w14:textId="77777777" w:rsidR="005A3A2A" w:rsidRPr="005A3A2A" w:rsidRDefault="005A3A2A" w:rsidP="000108F7">
      <w:pPr>
        <w:numPr>
          <w:ilvl w:val="2"/>
          <w:numId w:val="2"/>
        </w:numPr>
        <w:spacing w:after="120"/>
        <w:ind w:left="1592"/>
        <w:rPr>
          <w:color w:val="4472C4" w:themeColor="accent1"/>
          <w:lang w:eastAsia="zh-CN"/>
        </w:rPr>
      </w:pPr>
      <w:r w:rsidRPr="005A3A2A">
        <w:rPr>
          <w:color w:val="4472C4" w:themeColor="accent1"/>
          <w:lang w:eastAsia="zh-CN"/>
        </w:rPr>
        <w:t>A.9</w:t>
      </w:r>
      <w:r w:rsidRPr="005A3A2A">
        <w:rPr>
          <w:color w:val="4472C4" w:themeColor="accent1"/>
          <w:lang w:eastAsia="zh-CN"/>
        </w:rPr>
        <w:tab/>
        <w:t xml:space="preserve">NR standalone tests with SCell under CCA and </w:t>
      </w:r>
      <w:proofErr w:type="spellStart"/>
      <w:r w:rsidRPr="005A3A2A">
        <w:rPr>
          <w:color w:val="4472C4" w:themeColor="accent1"/>
          <w:lang w:eastAsia="zh-CN"/>
        </w:rPr>
        <w:t>PCell</w:t>
      </w:r>
      <w:proofErr w:type="spellEnd"/>
      <w:r w:rsidRPr="005A3A2A">
        <w:rPr>
          <w:color w:val="4472C4" w:themeColor="accent1"/>
          <w:lang w:eastAsia="zh-CN"/>
        </w:rPr>
        <w:t xml:space="preserve"> in FR1</w:t>
      </w:r>
    </w:p>
    <w:p w14:paraId="2F3F5DC0" w14:textId="77777777" w:rsidR="005A3A2A" w:rsidRPr="005A3A2A" w:rsidRDefault="005A3A2A" w:rsidP="000108F7">
      <w:pPr>
        <w:numPr>
          <w:ilvl w:val="2"/>
          <w:numId w:val="2"/>
        </w:numPr>
        <w:spacing w:after="120"/>
        <w:ind w:left="1592"/>
        <w:rPr>
          <w:color w:val="4472C4" w:themeColor="accent1"/>
          <w:lang w:eastAsia="zh-CN"/>
        </w:rPr>
      </w:pPr>
      <w:r w:rsidRPr="005A3A2A">
        <w:rPr>
          <w:color w:val="4472C4" w:themeColor="accent1"/>
          <w:lang w:eastAsia="zh-CN"/>
        </w:rPr>
        <w:t xml:space="preserve">A.10 </w:t>
      </w:r>
      <w:r w:rsidRPr="005A3A2A">
        <w:rPr>
          <w:color w:val="4472C4" w:themeColor="accent1"/>
          <w:lang w:eastAsia="zh-CN"/>
        </w:rPr>
        <w:tab/>
        <w:t xml:space="preserve">EN-DC tests with NR </w:t>
      </w:r>
      <w:proofErr w:type="spellStart"/>
      <w:r w:rsidRPr="005A3A2A">
        <w:rPr>
          <w:color w:val="4472C4" w:themeColor="accent1"/>
          <w:lang w:eastAsia="zh-CN"/>
        </w:rPr>
        <w:t>PSCell</w:t>
      </w:r>
      <w:proofErr w:type="spellEnd"/>
      <w:r w:rsidRPr="005A3A2A">
        <w:rPr>
          <w:color w:val="4472C4" w:themeColor="accent1"/>
          <w:lang w:eastAsia="zh-CN"/>
        </w:rPr>
        <w:t xml:space="preserve"> under CCA</w:t>
      </w:r>
    </w:p>
    <w:p w14:paraId="2CFC53FC" w14:textId="77777777" w:rsidR="005A3A2A" w:rsidRPr="005A3A2A" w:rsidRDefault="005A3A2A" w:rsidP="000108F7">
      <w:pPr>
        <w:numPr>
          <w:ilvl w:val="2"/>
          <w:numId w:val="2"/>
        </w:numPr>
        <w:spacing w:after="120"/>
        <w:ind w:left="1592"/>
        <w:rPr>
          <w:color w:val="4472C4" w:themeColor="accent1"/>
          <w:lang w:eastAsia="zh-CN"/>
        </w:rPr>
      </w:pPr>
      <w:r w:rsidRPr="005A3A2A">
        <w:rPr>
          <w:color w:val="4472C4" w:themeColor="accent1"/>
          <w:lang w:eastAsia="zh-CN"/>
        </w:rPr>
        <w:t xml:space="preserve">A.11 </w:t>
      </w:r>
      <w:r w:rsidRPr="005A3A2A">
        <w:rPr>
          <w:color w:val="4472C4" w:themeColor="accent1"/>
          <w:lang w:eastAsia="zh-CN"/>
        </w:rPr>
        <w:tab/>
        <w:t xml:space="preserve">NR-U standalone tests with NR </w:t>
      </w:r>
      <w:proofErr w:type="spellStart"/>
      <w:r w:rsidRPr="005A3A2A">
        <w:rPr>
          <w:color w:val="4472C4" w:themeColor="accent1"/>
          <w:lang w:eastAsia="zh-CN"/>
        </w:rPr>
        <w:t>PCell</w:t>
      </w:r>
      <w:proofErr w:type="spellEnd"/>
      <w:r w:rsidRPr="005A3A2A">
        <w:rPr>
          <w:color w:val="4472C4" w:themeColor="accent1"/>
          <w:lang w:eastAsia="zh-CN"/>
        </w:rPr>
        <w:t xml:space="preserve"> under CCA (note: including also NR/E-UTRA measurements and including re-selection in IDLE and HO from NR-U to NR-U/NR/E-UTRA cells and from NR-U/NR to NR-U cells)</w:t>
      </w:r>
    </w:p>
    <w:p w14:paraId="672EBE17" w14:textId="77777777" w:rsidR="005A3A2A" w:rsidRPr="005A3A2A" w:rsidRDefault="005A3A2A" w:rsidP="000108F7">
      <w:pPr>
        <w:numPr>
          <w:ilvl w:val="2"/>
          <w:numId w:val="2"/>
        </w:numPr>
        <w:spacing w:after="120"/>
        <w:ind w:left="1592"/>
        <w:rPr>
          <w:color w:val="4472C4" w:themeColor="accent1"/>
          <w:lang w:eastAsia="zh-CN"/>
        </w:rPr>
      </w:pPr>
      <w:r w:rsidRPr="005A3A2A">
        <w:rPr>
          <w:color w:val="4472C4" w:themeColor="accent1"/>
          <w:lang w:eastAsia="zh-CN"/>
        </w:rPr>
        <w:t>A.12</w:t>
      </w:r>
      <w:r w:rsidRPr="005A3A2A">
        <w:rPr>
          <w:color w:val="4472C4" w:themeColor="accent1"/>
          <w:lang w:eastAsia="zh-CN"/>
        </w:rPr>
        <w:tab/>
        <w:t xml:space="preserve"> E-UTRA standalone tests with NR-U cells</w:t>
      </w:r>
    </w:p>
    <w:p w14:paraId="073F6681" w14:textId="77777777" w:rsidR="005A3A2A" w:rsidRPr="005A3A2A" w:rsidRDefault="005A3A2A" w:rsidP="000108F7">
      <w:pPr>
        <w:numPr>
          <w:ilvl w:val="3"/>
          <w:numId w:val="2"/>
        </w:numPr>
        <w:spacing w:after="120"/>
        <w:ind w:left="2312"/>
        <w:rPr>
          <w:color w:val="4472C4" w:themeColor="accent1"/>
          <w:lang w:eastAsia="zh-CN"/>
        </w:rPr>
      </w:pPr>
      <w:r w:rsidRPr="005A3A2A">
        <w:rPr>
          <w:color w:val="4472C4" w:themeColor="accent1"/>
          <w:lang w:eastAsia="zh-CN"/>
        </w:rPr>
        <w:t>Inter-RAT E-UTRA–NR-U cell re-selection with NR-U target cell</w:t>
      </w:r>
    </w:p>
    <w:p w14:paraId="264C16CA" w14:textId="77777777" w:rsidR="005A3A2A" w:rsidRPr="005A3A2A" w:rsidRDefault="005A3A2A" w:rsidP="000108F7">
      <w:pPr>
        <w:numPr>
          <w:ilvl w:val="3"/>
          <w:numId w:val="2"/>
        </w:numPr>
        <w:spacing w:after="120"/>
        <w:ind w:left="2312"/>
        <w:rPr>
          <w:color w:val="4472C4" w:themeColor="accent1"/>
          <w:lang w:eastAsia="zh-CN"/>
        </w:rPr>
      </w:pPr>
      <w:r w:rsidRPr="005A3A2A">
        <w:rPr>
          <w:color w:val="4472C4" w:themeColor="accent1"/>
          <w:lang w:eastAsia="zh-CN"/>
        </w:rPr>
        <w:t>Inter-RAT E-UTRA–NR-U HO with NR-U target cell</w:t>
      </w:r>
    </w:p>
    <w:p w14:paraId="33B28958" w14:textId="77777777" w:rsidR="00E54C3A" w:rsidRDefault="005A3A2A" w:rsidP="000108F7">
      <w:pPr>
        <w:numPr>
          <w:ilvl w:val="3"/>
          <w:numId w:val="2"/>
        </w:numPr>
        <w:spacing w:after="120"/>
        <w:ind w:left="2312"/>
        <w:rPr>
          <w:color w:val="4472C4" w:themeColor="accent1"/>
          <w:lang w:eastAsia="zh-CN"/>
        </w:rPr>
      </w:pPr>
      <w:r w:rsidRPr="00E54C3A">
        <w:rPr>
          <w:color w:val="4472C4" w:themeColor="accent1"/>
          <w:lang w:eastAsia="zh-CN"/>
        </w:rPr>
        <w:t>Inter-RAT E-UTRA–NR-U measurements</w:t>
      </w:r>
    </w:p>
    <w:p w14:paraId="21EB1F1A" w14:textId="2F784317" w:rsidR="005A3A2A" w:rsidRPr="00E54C3A" w:rsidRDefault="005A3A2A" w:rsidP="000108F7">
      <w:pPr>
        <w:numPr>
          <w:ilvl w:val="3"/>
          <w:numId w:val="2"/>
        </w:numPr>
        <w:spacing w:after="120"/>
        <w:ind w:left="2312"/>
        <w:rPr>
          <w:color w:val="4472C4" w:themeColor="accent1"/>
          <w:lang w:eastAsia="zh-CN"/>
        </w:rPr>
      </w:pPr>
      <w:r w:rsidRPr="00E54C3A">
        <w:rPr>
          <w:color w:val="4472C4" w:themeColor="accent1"/>
          <w:lang w:eastAsia="zh-CN"/>
        </w:rPr>
        <w:t xml:space="preserve">Inter-RAT SFTD with NR-U </w:t>
      </w:r>
      <w:proofErr w:type="spellStart"/>
      <w:r w:rsidRPr="00E54C3A">
        <w:rPr>
          <w:color w:val="4472C4" w:themeColor="accent1"/>
          <w:lang w:eastAsia="zh-CN"/>
        </w:rPr>
        <w:t>neighbor</w:t>
      </w:r>
      <w:proofErr w:type="spellEnd"/>
      <w:r w:rsidRPr="00E54C3A">
        <w:rPr>
          <w:color w:val="4472C4" w:themeColor="accent1"/>
          <w:lang w:eastAsia="zh-CN"/>
        </w:rPr>
        <w:t xml:space="preserve"> cell</w:t>
      </w:r>
    </w:p>
    <w:p w14:paraId="1461F114" w14:textId="77777777" w:rsidR="000108F7" w:rsidRPr="000108F7" w:rsidRDefault="000108F7" w:rsidP="000108F7">
      <w:pPr>
        <w:spacing w:after="120"/>
        <w:rPr>
          <w:b/>
          <w:u w:val="single"/>
          <w:lang w:eastAsia="ko-KR"/>
        </w:rPr>
      </w:pPr>
      <w:r w:rsidRPr="000108F7">
        <w:rPr>
          <w:b/>
          <w:u w:val="single"/>
          <w:lang w:eastAsia="ko-KR"/>
        </w:rPr>
        <w:t>Issue 3-1-2: Specification structure for common Configuration Parameters</w:t>
      </w:r>
    </w:p>
    <w:p w14:paraId="1B90FB43" w14:textId="77777777" w:rsidR="000108F7" w:rsidRPr="000108F7" w:rsidRDefault="000108F7" w:rsidP="000108F7">
      <w:pPr>
        <w:numPr>
          <w:ilvl w:val="1"/>
          <w:numId w:val="3"/>
        </w:numPr>
        <w:spacing w:after="120" w:line="259" w:lineRule="auto"/>
        <w:ind w:left="360"/>
        <w:rPr>
          <w:iCs/>
          <w:color w:val="00B050"/>
          <w:lang w:eastAsia="zh-CN"/>
        </w:rPr>
      </w:pPr>
      <w:r w:rsidRPr="000108F7">
        <w:rPr>
          <w:color w:val="00B050"/>
          <w:lang w:eastAsia="zh-CN"/>
        </w:rPr>
        <w:t>Develop new sections for common test parameters in NR-U RRM test cases according to the table.</w:t>
      </w:r>
    </w:p>
    <w:tbl>
      <w:tblPr>
        <w:tblW w:w="0" w:type="auto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7"/>
        <w:gridCol w:w="6393"/>
      </w:tblGrid>
      <w:tr w:rsidR="000108F7" w:rsidRPr="000108F7" w14:paraId="70B78546" w14:textId="77777777" w:rsidTr="000108F7"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F9A1" w14:textId="77777777" w:rsidR="000108F7" w:rsidRPr="000108F7" w:rsidRDefault="000108F7" w:rsidP="006455FF">
            <w:pPr>
              <w:ind w:left="177"/>
              <w:rPr>
                <w:rFonts w:eastAsia="Times New Roman"/>
                <w:b/>
                <w:bCs/>
                <w:color w:val="00B050"/>
                <w:lang w:val="en-US" w:eastAsia="ko-KR"/>
              </w:rPr>
            </w:pPr>
            <w:r w:rsidRPr="000108F7">
              <w:rPr>
                <w:rFonts w:eastAsia="Times New Roman"/>
                <w:b/>
                <w:bCs/>
                <w:color w:val="00B050"/>
                <w:lang w:eastAsia="ko-KR"/>
              </w:rPr>
              <w:t>New section</w:t>
            </w:r>
          </w:p>
        </w:tc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697C" w14:textId="77777777" w:rsidR="000108F7" w:rsidRPr="000108F7" w:rsidRDefault="000108F7" w:rsidP="006455FF">
            <w:pPr>
              <w:ind w:left="14"/>
              <w:rPr>
                <w:rFonts w:eastAsia="Times New Roman"/>
                <w:b/>
                <w:bCs/>
                <w:color w:val="00B050"/>
                <w:lang w:eastAsia="ko-KR"/>
              </w:rPr>
            </w:pPr>
            <w:r w:rsidRPr="000108F7">
              <w:rPr>
                <w:rFonts w:eastAsia="Times New Roman"/>
                <w:b/>
                <w:bCs/>
                <w:color w:val="00B050"/>
                <w:lang w:eastAsia="ko-KR"/>
              </w:rPr>
              <w:t>Title</w:t>
            </w:r>
          </w:p>
        </w:tc>
      </w:tr>
      <w:tr w:rsidR="000108F7" w:rsidRPr="000108F7" w14:paraId="7A473F5D" w14:textId="77777777" w:rsidTr="000108F7"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B65B" w14:textId="77777777" w:rsidR="000108F7" w:rsidRPr="000108F7" w:rsidRDefault="000108F7" w:rsidP="006455FF">
            <w:pPr>
              <w:spacing w:after="0"/>
              <w:ind w:left="602"/>
              <w:rPr>
                <w:rFonts w:eastAsia="Times New Roman"/>
                <w:color w:val="00B050"/>
                <w:lang w:eastAsia="ko-KR"/>
              </w:rPr>
            </w:pPr>
            <w:r w:rsidRPr="000108F7">
              <w:rPr>
                <w:rFonts w:eastAsia="Times New Roman"/>
                <w:color w:val="00B050"/>
                <w:lang w:eastAsia="ko-KR"/>
              </w:rPr>
              <w:lastRenderedPageBreak/>
              <w:t>A.3.1.*</w:t>
            </w:r>
          </w:p>
        </w:tc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9880" w14:textId="77777777" w:rsidR="000108F7" w:rsidRPr="000108F7" w:rsidRDefault="000108F7" w:rsidP="006455FF">
            <w:pPr>
              <w:spacing w:after="0"/>
              <w:ind w:left="14"/>
              <w:rPr>
                <w:rFonts w:eastAsia="Times New Roman"/>
                <w:color w:val="00B050"/>
                <w:lang w:eastAsia="ko-KR"/>
              </w:rPr>
            </w:pPr>
            <w:r w:rsidRPr="000108F7">
              <w:rPr>
                <w:rFonts w:eastAsia="Times New Roman"/>
                <w:color w:val="00B050"/>
                <w:lang w:eastAsia="ko-KR"/>
              </w:rPr>
              <w:t>… under CCA</w:t>
            </w:r>
          </w:p>
        </w:tc>
      </w:tr>
      <w:tr w:rsidR="000108F7" w:rsidRPr="000108F7" w14:paraId="54AD4288" w14:textId="77777777" w:rsidTr="000108F7"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BCF6" w14:textId="77777777" w:rsidR="000108F7" w:rsidRPr="000108F7" w:rsidRDefault="000108F7" w:rsidP="006455FF">
            <w:pPr>
              <w:spacing w:after="0"/>
              <w:ind w:left="602"/>
              <w:rPr>
                <w:rFonts w:eastAsia="Times New Roman"/>
                <w:color w:val="00B050"/>
                <w:lang w:eastAsia="ko-KR"/>
              </w:rPr>
            </w:pPr>
            <w:r w:rsidRPr="000108F7">
              <w:rPr>
                <w:rFonts w:eastAsia="Times New Roman"/>
                <w:color w:val="00B050"/>
                <w:lang w:eastAsia="ko-KR"/>
              </w:rPr>
              <w:t>A.3.2.3</w:t>
            </w:r>
          </w:p>
        </w:tc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EBAF" w14:textId="77777777" w:rsidR="000108F7" w:rsidRPr="000108F7" w:rsidRDefault="000108F7" w:rsidP="006455FF">
            <w:pPr>
              <w:spacing w:after="0"/>
              <w:ind w:left="14"/>
              <w:rPr>
                <w:rFonts w:eastAsia="Times New Roman"/>
                <w:color w:val="00B050"/>
                <w:lang w:eastAsia="ko-KR"/>
              </w:rPr>
            </w:pPr>
            <w:r w:rsidRPr="000108F7">
              <w:rPr>
                <w:color w:val="00B050"/>
              </w:rPr>
              <w:t>Generic OFDMA Channel Noise Generator (OCNG)</w:t>
            </w:r>
            <w:r w:rsidRPr="000108F7">
              <w:rPr>
                <w:rFonts w:eastAsia="Times New Roman"/>
                <w:color w:val="00B050"/>
                <w:lang w:eastAsia="ko-KR"/>
              </w:rPr>
              <w:t xml:space="preserve"> under CCA</w:t>
            </w:r>
          </w:p>
        </w:tc>
      </w:tr>
      <w:tr w:rsidR="000108F7" w:rsidRPr="000108F7" w14:paraId="08D5161B" w14:textId="77777777" w:rsidTr="000108F7"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50D2" w14:textId="77777777" w:rsidR="000108F7" w:rsidRPr="000108F7" w:rsidRDefault="000108F7" w:rsidP="006455FF">
            <w:pPr>
              <w:spacing w:after="0"/>
              <w:ind w:left="602"/>
              <w:rPr>
                <w:rFonts w:eastAsia="Times New Roman"/>
                <w:color w:val="00B050"/>
                <w:lang w:eastAsia="ko-KR"/>
              </w:rPr>
            </w:pPr>
            <w:r w:rsidRPr="000108F7">
              <w:rPr>
                <w:rFonts w:eastAsia="Times New Roman"/>
                <w:color w:val="00B050"/>
                <w:lang w:eastAsia="ko-KR"/>
              </w:rPr>
              <w:t>A.3.7B</w:t>
            </w:r>
          </w:p>
        </w:tc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53F8" w14:textId="77777777" w:rsidR="000108F7" w:rsidRPr="000108F7" w:rsidRDefault="000108F7" w:rsidP="006455FF">
            <w:pPr>
              <w:spacing w:after="0"/>
              <w:ind w:left="14"/>
              <w:rPr>
                <w:rFonts w:eastAsia="Times New Roman"/>
                <w:color w:val="00B050"/>
                <w:lang w:eastAsia="ko-KR"/>
              </w:rPr>
            </w:pPr>
            <w:r w:rsidRPr="000108F7">
              <w:rPr>
                <w:rFonts w:eastAsia="Times New Roman"/>
                <w:color w:val="00B050"/>
                <w:lang w:eastAsia="ko-KR"/>
              </w:rPr>
              <w:t xml:space="preserve">EN-DC test setup with </w:t>
            </w:r>
            <w:proofErr w:type="spellStart"/>
            <w:r w:rsidRPr="000108F7">
              <w:rPr>
                <w:rFonts w:eastAsia="Times New Roman"/>
                <w:color w:val="00B050"/>
                <w:lang w:eastAsia="ko-KR"/>
              </w:rPr>
              <w:t>PSCell</w:t>
            </w:r>
            <w:proofErr w:type="spellEnd"/>
            <w:r w:rsidRPr="000108F7">
              <w:rPr>
                <w:rFonts w:eastAsia="Times New Roman"/>
                <w:color w:val="00B050"/>
                <w:lang w:eastAsia="ko-KR"/>
              </w:rPr>
              <w:t xml:space="preserve"> under CCA</w:t>
            </w:r>
          </w:p>
        </w:tc>
      </w:tr>
      <w:tr w:rsidR="000108F7" w:rsidRPr="000108F7" w14:paraId="0DFFB1FA" w14:textId="77777777" w:rsidTr="000108F7"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C872" w14:textId="77777777" w:rsidR="000108F7" w:rsidRPr="000108F7" w:rsidRDefault="000108F7" w:rsidP="006455FF">
            <w:pPr>
              <w:spacing w:after="0"/>
              <w:ind w:left="602"/>
              <w:rPr>
                <w:rFonts w:eastAsia="Times New Roman"/>
                <w:color w:val="00B050"/>
                <w:lang w:eastAsia="ko-KR"/>
              </w:rPr>
            </w:pPr>
            <w:r w:rsidRPr="000108F7">
              <w:rPr>
                <w:rFonts w:eastAsia="Times New Roman"/>
                <w:color w:val="00B050"/>
                <w:lang w:eastAsia="ko-KR"/>
              </w:rPr>
              <w:t>A..3.8.4</w:t>
            </w:r>
          </w:p>
        </w:tc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B7ED" w14:textId="77777777" w:rsidR="000108F7" w:rsidRPr="000108F7" w:rsidRDefault="000108F7" w:rsidP="006455FF">
            <w:pPr>
              <w:spacing w:after="0"/>
              <w:ind w:left="14"/>
              <w:rPr>
                <w:rFonts w:eastAsia="Times New Roman"/>
                <w:color w:val="00B050"/>
                <w:lang w:eastAsia="ko-KR"/>
              </w:rPr>
            </w:pPr>
            <w:r w:rsidRPr="000108F7">
              <w:rPr>
                <w:rFonts w:eastAsia="Times New Roman"/>
                <w:color w:val="00B050"/>
                <w:lang w:eastAsia="ko-KR"/>
              </w:rPr>
              <w:t>PRACH configuration under CCA</w:t>
            </w:r>
          </w:p>
        </w:tc>
      </w:tr>
      <w:tr w:rsidR="000108F7" w:rsidRPr="000108F7" w14:paraId="58750ED9" w14:textId="77777777" w:rsidTr="000108F7"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841C" w14:textId="77777777" w:rsidR="000108F7" w:rsidRPr="000108F7" w:rsidRDefault="000108F7" w:rsidP="006455FF">
            <w:pPr>
              <w:spacing w:after="0"/>
              <w:ind w:left="602"/>
              <w:rPr>
                <w:rFonts w:eastAsia="Times New Roman"/>
                <w:color w:val="00B050"/>
                <w:lang w:eastAsia="ko-KR"/>
              </w:rPr>
            </w:pPr>
            <w:r w:rsidRPr="000108F7">
              <w:rPr>
                <w:rFonts w:eastAsia="Times New Roman"/>
                <w:color w:val="00B050"/>
                <w:lang w:eastAsia="ko-KR"/>
              </w:rPr>
              <w:t>A.3.10A</w:t>
            </w:r>
          </w:p>
        </w:tc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FA2B" w14:textId="77777777" w:rsidR="000108F7" w:rsidRPr="000108F7" w:rsidRDefault="000108F7" w:rsidP="006455FF">
            <w:pPr>
              <w:spacing w:after="0"/>
              <w:ind w:left="14"/>
              <w:rPr>
                <w:rFonts w:eastAsia="Times New Roman"/>
                <w:color w:val="00B050"/>
                <w:lang w:eastAsia="ko-KR"/>
              </w:rPr>
            </w:pPr>
            <w:r w:rsidRPr="000108F7">
              <w:rPr>
                <w:rFonts w:eastAsia="Times New Roman"/>
                <w:color w:val="00B050"/>
                <w:lang w:eastAsia="ko-KR"/>
              </w:rPr>
              <w:t>SSB configurations under CCA</w:t>
            </w:r>
          </w:p>
        </w:tc>
      </w:tr>
      <w:tr w:rsidR="000108F7" w:rsidRPr="000108F7" w14:paraId="5C9BE75D" w14:textId="77777777" w:rsidTr="000108F7"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82C3" w14:textId="77777777" w:rsidR="000108F7" w:rsidRPr="000108F7" w:rsidRDefault="000108F7" w:rsidP="006455FF">
            <w:pPr>
              <w:spacing w:after="0"/>
              <w:ind w:left="602"/>
              <w:rPr>
                <w:rFonts w:eastAsia="Times New Roman"/>
                <w:color w:val="00B050"/>
                <w:lang w:eastAsia="ko-KR"/>
              </w:rPr>
            </w:pPr>
            <w:r w:rsidRPr="000108F7">
              <w:rPr>
                <w:rFonts w:eastAsia="Times New Roman"/>
                <w:color w:val="00B050"/>
                <w:lang w:eastAsia="ko-KR"/>
              </w:rPr>
              <w:t>A.3.16A</w:t>
            </w:r>
          </w:p>
        </w:tc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23D9" w14:textId="77777777" w:rsidR="000108F7" w:rsidRPr="000108F7" w:rsidRDefault="000108F7" w:rsidP="006455FF">
            <w:pPr>
              <w:spacing w:after="0"/>
              <w:ind w:left="14"/>
              <w:rPr>
                <w:rFonts w:eastAsia="Times New Roman"/>
                <w:color w:val="00B050"/>
                <w:lang w:eastAsia="ko-KR"/>
              </w:rPr>
            </w:pPr>
            <w:r w:rsidRPr="000108F7">
              <w:rPr>
                <w:rFonts w:eastAsia="Times New Roman"/>
                <w:color w:val="00B050"/>
                <w:lang w:eastAsia="ko-KR"/>
              </w:rPr>
              <w:t>TCI state configurations under CCA</w:t>
            </w:r>
          </w:p>
        </w:tc>
      </w:tr>
      <w:tr w:rsidR="000108F7" w:rsidRPr="000108F7" w14:paraId="0CB26AA7" w14:textId="77777777" w:rsidTr="000108F7"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C914" w14:textId="77777777" w:rsidR="000108F7" w:rsidRPr="000108F7" w:rsidRDefault="000108F7" w:rsidP="006455FF">
            <w:pPr>
              <w:spacing w:after="0"/>
              <w:ind w:left="602"/>
              <w:rPr>
                <w:rFonts w:eastAsia="Times New Roman"/>
                <w:color w:val="00B050"/>
                <w:lang w:eastAsia="ko-KR"/>
              </w:rPr>
            </w:pPr>
            <w:r w:rsidRPr="000108F7">
              <w:rPr>
                <w:rFonts w:eastAsia="Times New Roman"/>
                <w:color w:val="00B050"/>
                <w:lang w:eastAsia="ko-KR"/>
              </w:rPr>
              <w:t>A.3.19</w:t>
            </w:r>
          </w:p>
        </w:tc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EC7E" w14:textId="77777777" w:rsidR="000108F7" w:rsidRPr="000108F7" w:rsidRDefault="000108F7" w:rsidP="006455FF">
            <w:pPr>
              <w:spacing w:after="0"/>
              <w:ind w:left="14"/>
              <w:rPr>
                <w:rFonts w:eastAsia="Times New Roman"/>
                <w:color w:val="00B050"/>
                <w:lang w:eastAsia="ko-KR"/>
              </w:rPr>
            </w:pPr>
            <w:r w:rsidRPr="000108F7">
              <w:rPr>
                <w:rFonts w:eastAsia="Times New Roman"/>
                <w:color w:val="00B050"/>
                <w:lang w:eastAsia="ko-KR"/>
              </w:rPr>
              <w:t>Discovery Burst Transmission Window configuration under CCA</w:t>
            </w:r>
          </w:p>
        </w:tc>
      </w:tr>
      <w:tr w:rsidR="000108F7" w:rsidRPr="000108F7" w14:paraId="3AF10697" w14:textId="77777777" w:rsidTr="000108F7"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4A15" w14:textId="77777777" w:rsidR="000108F7" w:rsidRPr="000108F7" w:rsidRDefault="000108F7" w:rsidP="006455FF">
            <w:pPr>
              <w:spacing w:after="0"/>
              <w:ind w:left="602"/>
              <w:rPr>
                <w:rFonts w:eastAsia="Times New Roman"/>
                <w:color w:val="00B050"/>
                <w:lang w:eastAsia="ko-KR"/>
              </w:rPr>
            </w:pPr>
            <w:r w:rsidRPr="000108F7">
              <w:rPr>
                <w:rFonts w:eastAsia="Times New Roman"/>
                <w:color w:val="00B050"/>
                <w:lang w:eastAsia="ko-KR"/>
              </w:rPr>
              <w:t>A.3.20</w:t>
            </w:r>
          </w:p>
        </w:tc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D10F" w14:textId="77777777" w:rsidR="000108F7" w:rsidRPr="000108F7" w:rsidRDefault="000108F7" w:rsidP="006455FF">
            <w:pPr>
              <w:spacing w:after="0"/>
              <w:ind w:left="14"/>
              <w:rPr>
                <w:rFonts w:eastAsia="Times New Roman"/>
                <w:color w:val="00B050"/>
                <w:lang w:eastAsia="ko-KR"/>
              </w:rPr>
            </w:pPr>
            <w:r w:rsidRPr="000108F7">
              <w:rPr>
                <w:rFonts w:eastAsia="Times New Roman"/>
                <w:color w:val="00B050"/>
                <w:lang w:eastAsia="ko-KR"/>
              </w:rPr>
              <w:t>Signal transmission model under CCA</w:t>
            </w:r>
          </w:p>
        </w:tc>
      </w:tr>
      <w:tr w:rsidR="000108F7" w:rsidRPr="000108F7" w14:paraId="6B06C689" w14:textId="77777777" w:rsidTr="000108F7">
        <w:tc>
          <w:tcPr>
            <w:tcW w:w="7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9609" w14:textId="77777777" w:rsidR="000108F7" w:rsidRPr="000108F7" w:rsidRDefault="000108F7" w:rsidP="006455FF">
            <w:pPr>
              <w:spacing w:after="0"/>
              <w:rPr>
                <w:rFonts w:eastAsia="Times New Roman"/>
                <w:color w:val="00B050"/>
                <w:lang w:eastAsia="ko-KR"/>
              </w:rPr>
            </w:pPr>
            <w:r w:rsidRPr="000108F7">
              <w:rPr>
                <w:rFonts w:eastAsia="Times New Roman"/>
                <w:color w:val="00B050"/>
                <w:lang w:eastAsia="ko-KR"/>
              </w:rPr>
              <w:t>NOTE: “*” denotes different relevant sub sections</w:t>
            </w:r>
          </w:p>
        </w:tc>
      </w:tr>
    </w:tbl>
    <w:p w14:paraId="0D1767AC" w14:textId="4AB9D95C" w:rsidR="005A3A2A" w:rsidRDefault="005A3A2A" w:rsidP="005A3A2A">
      <w:pPr>
        <w:rPr>
          <w:lang w:eastAsia="zh-CN"/>
        </w:rPr>
      </w:pPr>
    </w:p>
    <w:p w14:paraId="7C194BDE" w14:textId="49F76BB1" w:rsidR="00652F0C" w:rsidRDefault="00652F0C" w:rsidP="00652F0C">
      <w:pPr>
        <w:pStyle w:val="Heading2"/>
      </w:pPr>
      <w:bookmarkStart w:id="3" w:name="_Ref55120811"/>
      <w:proofErr w:type="spellStart"/>
      <w:r>
        <w:t>Sub-topic</w:t>
      </w:r>
      <w:proofErr w:type="spellEnd"/>
      <w:r>
        <w:t xml:space="preserve"> 3-2: RRM tests </w:t>
      </w:r>
      <w:proofErr w:type="spellStart"/>
      <w:r>
        <w:t>scope</w:t>
      </w:r>
      <w:proofErr w:type="spellEnd"/>
      <w:r>
        <w:t xml:space="preserve"> and </w:t>
      </w:r>
      <w:proofErr w:type="spellStart"/>
      <w:r>
        <w:t>applicability</w:t>
      </w:r>
      <w:proofErr w:type="spellEnd"/>
      <w:r>
        <w:t xml:space="preserve"> </w:t>
      </w:r>
      <w:proofErr w:type="spellStart"/>
      <w:r>
        <w:t>rules</w:t>
      </w:r>
      <w:bookmarkEnd w:id="3"/>
      <w:proofErr w:type="spellEnd"/>
    </w:p>
    <w:p w14:paraId="59ADD687" w14:textId="2894F330" w:rsidR="004F7218" w:rsidRDefault="004F7218" w:rsidP="004F7218">
      <w:pPr>
        <w:spacing w:after="120"/>
        <w:rPr>
          <w:b/>
          <w:u w:val="single"/>
          <w:lang w:eastAsia="ko-KR"/>
        </w:rPr>
      </w:pPr>
      <w:r w:rsidRPr="004F7218">
        <w:rPr>
          <w:b/>
          <w:u w:val="single"/>
          <w:lang w:eastAsia="ko-KR"/>
        </w:rPr>
        <w:t>Issue 3-2-2: RRM tests scope – legacy test cases for SA NR-U</w:t>
      </w:r>
    </w:p>
    <w:p w14:paraId="55D06F4A" w14:textId="77777777" w:rsidR="006455FF" w:rsidRPr="00376589" w:rsidRDefault="006455FF" w:rsidP="006455FF">
      <w:pPr>
        <w:ind w:firstLine="284"/>
        <w:rPr>
          <w:color w:val="4472C4" w:themeColor="accent1"/>
        </w:rPr>
      </w:pPr>
      <w:r w:rsidRPr="00376589">
        <w:rPr>
          <w:color w:val="4472C4" w:themeColor="accent1"/>
        </w:rPr>
        <w:t xml:space="preserve">Agreement: </w:t>
      </w:r>
    </w:p>
    <w:p w14:paraId="384A5016" w14:textId="32C57DF2" w:rsidR="006455FF" w:rsidRPr="00376589" w:rsidRDefault="006455FF" w:rsidP="00376589">
      <w:pPr>
        <w:ind w:firstLine="284"/>
        <w:rPr>
          <w:color w:val="4472C4" w:themeColor="accent1"/>
          <w:lang w:eastAsia="zh-CN"/>
        </w:rPr>
      </w:pPr>
      <w:r w:rsidRPr="00376589">
        <w:rPr>
          <w:color w:val="4472C4" w:themeColor="accent1"/>
        </w:rPr>
        <w:t xml:space="preserve">Define </w:t>
      </w:r>
      <w:r w:rsidRPr="00376589">
        <w:rPr>
          <w:color w:val="4472C4" w:themeColor="accent1"/>
          <w:lang w:eastAsia="zh-CN"/>
        </w:rPr>
        <w:t>legacy test cases for SA NR-U</w:t>
      </w:r>
    </w:p>
    <w:p w14:paraId="15EF2C8B" w14:textId="77777777" w:rsidR="006455FF" w:rsidRPr="00376589" w:rsidRDefault="006455FF" w:rsidP="006455FF">
      <w:pPr>
        <w:numPr>
          <w:ilvl w:val="0"/>
          <w:numId w:val="3"/>
        </w:numPr>
        <w:spacing w:after="120" w:line="259" w:lineRule="auto"/>
        <w:rPr>
          <w:color w:val="4472C4" w:themeColor="accent1"/>
          <w:lang w:eastAsia="zh-CN"/>
        </w:rPr>
      </w:pPr>
      <w:r w:rsidRPr="00376589">
        <w:rPr>
          <w:color w:val="4472C4" w:themeColor="accent1"/>
          <w:lang w:eastAsia="zh-CN"/>
        </w:rPr>
        <w:t>Applicability rules are FFS. The test cases will apply at least for UEs supporting SA NR-U only.</w:t>
      </w:r>
    </w:p>
    <w:p w14:paraId="138C8E17" w14:textId="77777777" w:rsidR="006455FF" w:rsidRPr="00376589" w:rsidRDefault="006455FF" w:rsidP="006455FF">
      <w:pPr>
        <w:numPr>
          <w:ilvl w:val="0"/>
          <w:numId w:val="3"/>
        </w:numPr>
        <w:spacing w:after="120" w:line="259" w:lineRule="auto"/>
        <w:rPr>
          <w:color w:val="4472C4" w:themeColor="accent1"/>
          <w:lang w:eastAsia="zh-CN"/>
        </w:rPr>
      </w:pPr>
      <w:r w:rsidRPr="00376589">
        <w:rPr>
          <w:color w:val="4472C4" w:themeColor="accent1"/>
          <w:lang w:eastAsia="zh-CN"/>
        </w:rPr>
        <w:t>Legacy test cases correspond to requirements which are common to NR and NR-U</w:t>
      </w:r>
    </w:p>
    <w:p w14:paraId="754244F0" w14:textId="77777777" w:rsidR="006455FF" w:rsidRDefault="006455FF" w:rsidP="004F7218">
      <w:pPr>
        <w:spacing w:after="120"/>
        <w:rPr>
          <w:b/>
          <w:u w:val="single"/>
          <w:lang w:eastAsia="ko-KR"/>
        </w:rPr>
      </w:pPr>
    </w:p>
    <w:p w14:paraId="032B11C2" w14:textId="77777777" w:rsidR="001E40AE" w:rsidRPr="004F7218" w:rsidRDefault="001E40AE" w:rsidP="004F7218">
      <w:pPr>
        <w:spacing w:after="120"/>
        <w:rPr>
          <w:b/>
          <w:u w:val="single"/>
          <w:lang w:eastAsia="ko-KR"/>
        </w:rPr>
      </w:pPr>
    </w:p>
    <w:p w14:paraId="38C4DDAA" w14:textId="6618D576" w:rsidR="004F7218" w:rsidRDefault="004F7218" w:rsidP="004F7218">
      <w:pPr>
        <w:spacing w:after="120"/>
        <w:rPr>
          <w:b/>
          <w:u w:val="single"/>
          <w:lang w:eastAsia="ko-KR"/>
        </w:rPr>
      </w:pPr>
      <w:r w:rsidRPr="004F7218">
        <w:rPr>
          <w:b/>
          <w:u w:val="single"/>
          <w:lang w:eastAsia="ko-KR"/>
        </w:rPr>
        <w:t>Issue 3-2-3: RRM tests scope – NR-U scenarios to be covered by NR-U test cases</w:t>
      </w:r>
    </w:p>
    <w:p w14:paraId="61C20F52" w14:textId="7D352192" w:rsidR="001E40AE" w:rsidRPr="004F7218" w:rsidRDefault="001E40AE" w:rsidP="004F7218">
      <w:pPr>
        <w:spacing w:after="120"/>
        <w:rPr>
          <w:b/>
          <w:u w:val="single"/>
          <w:lang w:eastAsia="ko-KR"/>
        </w:rPr>
      </w:pPr>
    </w:p>
    <w:p w14:paraId="0575AA27" w14:textId="0455D793" w:rsidR="004F7218" w:rsidRPr="004F7218" w:rsidRDefault="004F7218" w:rsidP="004F7218">
      <w:pPr>
        <w:spacing w:after="120"/>
        <w:rPr>
          <w:b/>
          <w:u w:val="single"/>
          <w:lang w:eastAsia="ko-KR"/>
        </w:rPr>
      </w:pPr>
      <w:r w:rsidRPr="004F7218">
        <w:rPr>
          <w:b/>
          <w:u w:val="single"/>
          <w:lang w:eastAsia="ko-KR"/>
        </w:rPr>
        <w:t>Issue 3-2-4: Applicability rules</w:t>
      </w:r>
    </w:p>
    <w:p w14:paraId="61F51D6F" w14:textId="77777777" w:rsidR="004F7218" w:rsidRPr="004F7218" w:rsidRDefault="004F7218" w:rsidP="004F7218">
      <w:pPr>
        <w:numPr>
          <w:ilvl w:val="1"/>
          <w:numId w:val="3"/>
        </w:numPr>
        <w:spacing w:after="120" w:line="259" w:lineRule="auto"/>
        <w:rPr>
          <w:color w:val="00B050"/>
          <w:lang w:eastAsia="zh-CN"/>
        </w:rPr>
      </w:pPr>
      <w:r w:rsidRPr="004F7218">
        <w:rPr>
          <w:color w:val="00B050"/>
          <w:lang w:eastAsia="zh-CN"/>
        </w:rPr>
        <w:t>RAN4 will discuss applicability rules when test cases have sufficiently progressed, e.g.:</w:t>
      </w:r>
    </w:p>
    <w:p w14:paraId="768A5A3F" w14:textId="44D802F7" w:rsidR="004F7218" w:rsidRDefault="004F7218" w:rsidP="004F7218">
      <w:pPr>
        <w:numPr>
          <w:ilvl w:val="2"/>
          <w:numId w:val="3"/>
        </w:numPr>
        <w:spacing w:after="120" w:line="259" w:lineRule="auto"/>
        <w:rPr>
          <w:color w:val="00B050"/>
          <w:lang w:eastAsia="zh-CN"/>
        </w:rPr>
      </w:pPr>
      <w:r w:rsidRPr="004F7218">
        <w:rPr>
          <w:color w:val="00B050"/>
          <w:lang w:eastAsia="zh-CN"/>
        </w:rPr>
        <w:t>FFS: for a UE capable of multiple scenarios, the UE shall pass the test to verify the same requirements on the same type of cell (e.g. UE timing accuracy) in only one scenario.</w:t>
      </w:r>
    </w:p>
    <w:p w14:paraId="2DF6A26F" w14:textId="69C25AF5" w:rsidR="001E40AE" w:rsidRPr="00376589" w:rsidRDefault="001E40AE" w:rsidP="004F7218">
      <w:pPr>
        <w:numPr>
          <w:ilvl w:val="2"/>
          <w:numId w:val="3"/>
        </w:numPr>
        <w:spacing w:after="120" w:line="259" w:lineRule="auto"/>
        <w:rPr>
          <w:color w:val="C45911" w:themeColor="accent2" w:themeShade="BF"/>
          <w:lang w:eastAsia="zh-CN"/>
        </w:rPr>
      </w:pPr>
      <w:r w:rsidRPr="00376589">
        <w:rPr>
          <w:color w:val="C45911" w:themeColor="accent2" w:themeShade="BF"/>
          <w:lang w:eastAsia="zh-CN"/>
        </w:rPr>
        <w:t>FFS: for UEs supporting both LBE and FBE.</w:t>
      </w:r>
    </w:p>
    <w:p w14:paraId="11CF2E3A" w14:textId="188893B9" w:rsidR="00652F0C" w:rsidRDefault="00652F0C" w:rsidP="00652F0C">
      <w:pPr>
        <w:pStyle w:val="Heading2"/>
      </w:pPr>
      <w:bookmarkStart w:id="4" w:name="_Ref55120813"/>
      <w:proofErr w:type="spellStart"/>
      <w:r>
        <w:t>Sub-topic</w:t>
      </w:r>
      <w:proofErr w:type="spellEnd"/>
      <w:r>
        <w:t xml:space="preserve"> 3-3: Test </w:t>
      </w:r>
      <w:proofErr w:type="spellStart"/>
      <w:r>
        <w:t>case</w:t>
      </w:r>
      <w:proofErr w:type="spellEnd"/>
      <w:r>
        <w:t xml:space="preserve"> list</w:t>
      </w:r>
      <w:bookmarkEnd w:id="4"/>
      <w:r>
        <w:t xml:space="preserve">  </w:t>
      </w:r>
    </w:p>
    <w:p w14:paraId="3EFC8299" w14:textId="73D9554A" w:rsidR="004F7218" w:rsidRPr="00612DA4" w:rsidRDefault="004F7218" w:rsidP="004F7218">
      <w:pPr>
        <w:spacing w:after="120"/>
        <w:rPr>
          <w:b/>
          <w:color w:val="000000" w:themeColor="text1"/>
          <w:u w:val="single"/>
          <w:lang w:eastAsia="ko-KR"/>
        </w:rPr>
      </w:pPr>
      <w:r w:rsidRPr="00612DA4">
        <w:rPr>
          <w:b/>
          <w:color w:val="000000" w:themeColor="text1"/>
          <w:u w:val="single"/>
          <w:lang w:eastAsia="ko-KR"/>
        </w:rPr>
        <w:t>Issue 3-3-1: Test cases overview.</w:t>
      </w:r>
    </w:p>
    <w:p w14:paraId="73A9F190" w14:textId="7114FAF0" w:rsidR="004F7218" w:rsidRPr="0075572A" w:rsidRDefault="00EE6F9E" w:rsidP="004F7218">
      <w:pPr>
        <w:spacing w:after="120"/>
        <w:rPr>
          <w:bCs/>
          <w:color w:val="000000" w:themeColor="text1"/>
          <w:lang w:eastAsia="ko-KR"/>
        </w:rPr>
      </w:pPr>
      <w:r>
        <w:rPr>
          <w:bCs/>
          <w:color w:val="000000" w:themeColor="text1"/>
          <w:lang w:eastAsia="ko-KR"/>
        </w:rPr>
        <w:t>The table discussed in this issue is copied in Topic 4 in this document.</w:t>
      </w:r>
    </w:p>
    <w:p w14:paraId="1CD9C06D" w14:textId="2F12498E" w:rsidR="00612DA4" w:rsidRPr="0075572A" w:rsidRDefault="00612DA4" w:rsidP="00612DA4">
      <w:pPr>
        <w:spacing w:after="60"/>
        <w:ind w:left="852" w:hanging="852"/>
        <w:rPr>
          <w:b/>
          <w:color w:val="000000" w:themeColor="text1"/>
          <w:u w:val="single"/>
          <w:lang w:eastAsia="ko-KR"/>
        </w:rPr>
      </w:pPr>
      <w:r w:rsidRPr="0075572A">
        <w:rPr>
          <w:b/>
          <w:color w:val="000000" w:themeColor="text1"/>
          <w:u w:val="single"/>
          <w:lang w:eastAsia="ko-KR"/>
        </w:rPr>
        <w:t>Issue 3-3-2: Cell Reselection Tests</w:t>
      </w:r>
    </w:p>
    <w:p w14:paraId="6B9C94F7" w14:textId="77777777" w:rsidR="0075572A" w:rsidRPr="0075572A" w:rsidRDefault="0075572A" w:rsidP="00612DA4">
      <w:pPr>
        <w:spacing w:after="60"/>
        <w:ind w:left="852" w:hanging="852"/>
        <w:rPr>
          <w:b/>
          <w:color w:val="000000" w:themeColor="text1"/>
          <w:u w:val="single"/>
          <w:lang w:eastAsia="ko-KR"/>
        </w:rPr>
      </w:pPr>
    </w:p>
    <w:p w14:paraId="2C38E6DD" w14:textId="77777777" w:rsidR="0075572A" w:rsidRPr="00376589" w:rsidRDefault="0075572A" w:rsidP="0075572A">
      <w:pPr>
        <w:spacing w:after="120" w:line="259" w:lineRule="auto"/>
        <w:rPr>
          <w:i/>
          <w:iCs/>
          <w:color w:val="C45911" w:themeColor="accent2" w:themeShade="BF"/>
          <w:lang w:eastAsia="zh-CN"/>
        </w:rPr>
      </w:pPr>
      <w:r w:rsidRPr="00376589">
        <w:rPr>
          <w:i/>
          <w:iCs/>
          <w:color w:val="C45911" w:themeColor="accent2" w:themeShade="BF"/>
          <w:lang w:eastAsia="zh-CN"/>
        </w:rPr>
        <w:t xml:space="preserve">For Cell reselection, </w:t>
      </w:r>
      <w:r w:rsidRPr="00376589">
        <w:rPr>
          <w:i/>
          <w:iCs/>
          <w:color w:val="C45911" w:themeColor="accent2" w:themeShade="BF"/>
          <w:u w:val="single"/>
          <w:lang w:eastAsia="zh-CN"/>
        </w:rPr>
        <w:t>at least</w:t>
      </w:r>
      <w:r w:rsidRPr="00376589">
        <w:rPr>
          <w:i/>
          <w:iCs/>
          <w:color w:val="C45911" w:themeColor="accent2" w:themeShade="BF"/>
          <w:lang w:eastAsia="zh-CN"/>
        </w:rPr>
        <w:t xml:space="preserve"> the following test cases are to be specified in NR-U</w:t>
      </w:r>
    </w:p>
    <w:p w14:paraId="1DFD709F" w14:textId="77777777" w:rsidR="0075572A" w:rsidRPr="00376589" w:rsidRDefault="0075572A" w:rsidP="0075572A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120" w:line="259" w:lineRule="auto"/>
        <w:contextualSpacing w:val="0"/>
        <w:textAlignment w:val="baseline"/>
        <w:rPr>
          <w:rFonts w:eastAsia="Yu Mincho"/>
          <w:i/>
          <w:iCs/>
          <w:color w:val="C45911" w:themeColor="accent2" w:themeShade="BF"/>
          <w:lang w:eastAsia="zh-CN"/>
        </w:rPr>
      </w:pPr>
      <w:r w:rsidRPr="00376589">
        <w:rPr>
          <w:rFonts w:eastAsia="Yu Mincho"/>
          <w:i/>
          <w:iCs/>
          <w:color w:val="C45911" w:themeColor="accent2" w:themeShade="BF"/>
          <w:lang w:eastAsia="zh-CN"/>
        </w:rPr>
        <w:t xml:space="preserve">Cell reselection to FR1 intra-frequency NR when CCA is used on the serving and target cell </w:t>
      </w:r>
    </w:p>
    <w:p w14:paraId="1ED6506A" w14:textId="77777777" w:rsidR="0075572A" w:rsidRPr="00376589" w:rsidRDefault="0075572A" w:rsidP="0075572A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120" w:line="259" w:lineRule="auto"/>
        <w:contextualSpacing w:val="0"/>
        <w:textAlignment w:val="baseline"/>
        <w:rPr>
          <w:rFonts w:eastAsia="Yu Mincho"/>
          <w:i/>
          <w:iCs/>
          <w:color w:val="C45911" w:themeColor="accent2" w:themeShade="BF"/>
          <w:lang w:eastAsia="zh-CN"/>
        </w:rPr>
      </w:pPr>
      <w:r w:rsidRPr="00376589">
        <w:rPr>
          <w:rFonts w:eastAsia="Yu Mincho"/>
          <w:i/>
          <w:iCs/>
          <w:color w:val="C45911" w:themeColor="accent2" w:themeShade="BF"/>
          <w:lang w:eastAsia="zh-CN"/>
        </w:rPr>
        <w:t xml:space="preserve">Cell reselection to FR1 inter-frequency NR when CCA is used on the serving and target cell </w:t>
      </w:r>
    </w:p>
    <w:p w14:paraId="1ED7C561" w14:textId="11708832" w:rsidR="0075572A" w:rsidRDefault="0075572A" w:rsidP="0075572A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120" w:line="259" w:lineRule="auto"/>
        <w:contextualSpacing w:val="0"/>
        <w:textAlignment w:val="baseline"/>
        <w:rPr>
          <w:rFonts w:eastAsia="Yu Mincho"/>
          <w:i/>
          <w:iCs/>
          <w:color w:val="C45911" w:themeColor="accent2" w:themeShade="BF"/>
          <w:lang w:eastAsia="zh-CN"/>
        </w:rPr>
      </w:pPr>
      <w:r w:rsidRPr="00376589">
        <w:rPr>
          <w:rFonts w:eastAsia="Yu Mincho"/>
          <w:i/>
          <w:iCs/>
          <w:color w:val="C45911" w:themeColor="accent2" w:themeShade="BF"/>
          <w:lang w:eastAsia="zh-CN"/>
        </w:rPr>
        <w:t>Cell reselection from E-UTRAN (FDD and TDD) to FR1 when CCA is used on the target cell</w:t>
      </w:r>
    </w:p>
    <w:p w14:paraId="2525AFAC" w14:textId="2A4D9DC1" w:rsidR="00B05BCA" w:rsidRDefault="00B05BCA" w:rsidP="00B05BCA">
      <w:pPr>
        <w:overflowPunct w:val="0"/>
        <w:autoSpaceDE w:val="0"/>
        <w:autoSpaceDN w:val="0"/>
        <w:adjustRightInd w:val="0"/>
        <w:spacing w:after="120" w:line="259" w:lineRule="auto"/>
        <w:textAlignment w:val="baseline"/>
        <w:rPr>
          <w:rFonts w:eastAsia="Yu Mincho"/>
          <w:i/>
          <w:iCs/>
          <w:color w:val="000000" w:themeColor="text1"/>
          <w:lang w:eastAsia="zh-CN"/>
        </w:rPr>
      </w:pPr>
      <w:r>
        <w:rPr>
          <w:rFonts w:eastAsia="Yu Mincho"/>
          <w:i/>
          <w:iCs/>
          <w:color w:val="000000" w:themeColor="text1"/>
          <w:lang w:eastAsia="zh-CN"/>
        </w:rPr>
        <w:t>Other cases discussed in RAN4 97e:</w:t>
      </w:r>
    </w:p>
    <w:p w14:paraId="0546294E" w14:textId="77777777" w:rsidR="00B05BCA" w:rsidRDefault="00B05BCA" w:rsidP="00376589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120" w:line="256" w:lineRule="auto"/>
        <w:contextualSpacing w:val="0"/>
        <w:rPr>
          <w:rFonts w:eastAsia="Yu Mincho"/>
          <w:i/>
          <w:iCs/>
          <w:color w:val="000000" w:themeColor="text1"/>
          <w:lang w:eastAsia="zh-CN"/>
        </w:rPr>
      </w:pPr>
      <w:r>
        <w:rPr>
          <w:rFonts w:eastAsia="Yu Mincho"/>
          <w:i/>
          <w:iCs/>
          <w:color w:val="000000" w:themeColor="text1"/>
          <w:lang w:eastAsia="zh-CN"/>
        </w:rPr>
        <w:t>Cell reselection from NR-U cell to NR (NR-U -&gt; NR(FR1)</w:t>
      </w:r>
    </w:p>
    <w:p w14:paraId="6FAB4763" w14:textId="77777777" w:rsidR="00B05BCA" w:rsidRDefault="00B05BCA" w:rsidP="00376589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120" w:line="256" w:lineRule="auto"/>
        <w:contextualSpacing w:val="0"/>
        <w:rPr>
          <w:rFonts w:eastAsia="Yu Mincho"/>
          <w:i/>
          <w:iCs/>
          <w:color w:val="000000" w:themeColor="text1"/>
          <w:lang w:eastAsia="zh-CN"/>
        </w:rPr>
      </w:pPr>
      <w:r>
        <w:rPr>
          <w:rFonts w:eastAsia="Yu Mincho"/>
          <w:i/>
          <w:iCs/>
          <w:color w:val="000000" w:themeColor="text1"/>
          <w:lang w:eastAsia="zh-CN"/>
        </w:rPr>
        <w:t>Cell reselection from NR cell to NR-U (NR(FR1) -&gt; NR-U)</w:t>
      </w:r>
    </w:p>
    <w:p w14:paraId="18DE87B2" w14:textId="77777777" w:rsidR="00B05BCA" w:rsidRDefault="00B05BCA" w:rsidP="00376589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120" w:line="256" w:lineRule="auto"/>
        <w:contextualSpacing w:val="0"/>
        <w:rPr>
          <w:rFonts w:eastAsia="Yu Mincho"/>
          <w:i/>
          <w:iCs/>
          <w:color w:val="000000" w:themeColor="text1"/>
          <w:lang w:eastAsia="zh-CN"/>
        </w:rPr>
      </w:pPr>
      <w:r>
        <w:rPr>
          <w:rFonts w:eastAsia="Yu Mincho"/>
          <w:i/>
          <w:iCs/>
          <w:color w:val="000000" w:themeColor="text1"/>
          <w:lang w:eastAsia="zh-CN"/>
        </w:rPr>
        <w:t>Cell reselection from NR-U cell to E-UTRAN (NR-U - &gt; E-UTRAN (</w:t>
      </w:r>
      <w:proofErr w:type="gramStart"/>
      <w:r>
        <w:rPr>
          <w:rFonts w:eastAsia="Yu Mincho"/>
          <w:i/>
          <w:iCs/>
          <w:color w:val="000000" w:themeColor="text1"/>
          <w:lang w:eastAsia="zh-CN"/>
        </w:rPr>
        <w:t>FDD,TDD</w:t>
      </w:r>
      <w:proofErr w:type="gramEnd"/>
      <w:r>
        <w:rPr>
          <w:rFonts w:eastAsia="Yu Mincho"/>
          <w:i/>
          <w:iCs/>
          <w:color w:val="000000" w:themeColor="text1"/>
          <w:lang w:eastAsia="zh-CN"/>
        </w:rPr>
        <w:t>))</w:t>
      </w:r>
    </w:p>
    <w:p w14:paraId="7EA9ADC1" w14:textId="77777777" w:rsidR="00B05BCA" w:rsidRPr="00376589" w:rsidRDefault="00B05BCA" w:rsidP="00376589">
      <w:pPr>
        <w:overflowPunct w:val="0"/>
        <w:autoSpaceDE w:val="0"/>
        <w:autoSpaceDN w:val="0"/>
        <w:adjustRightInd w:val="0"/>
        <w:spacing w:after="120" w:line="259" w:lineRule="auto"/>
        <w:textAlignment w:val="baseline"/>
        <w:rPr>
          <w:rFonts w:eastAsia="Yu Mincho"/>
          <w:i/>
          <w:iCs/>
          <w:color w:val="000000" w:themeColor="text1"/>
          <w:lang w:eastAsia="zh-CN"/>
        </w:rPr>
      </w:pPr>
    </w:p>
    <w:p w14:paraId="5C6C53C2" w14:textId="77777777" w:rsidR="0075572A" w:rsidRPr="0075572A" w:rsidRDefault="0075572A" w:rsidP="0075572A">
      <w:pPr>
        <w:spacing w:after="60"/>
        <w:rPr>
          <w:b/>
          <w:color w:val="000000" w:themeColor="text1"/>
          <w:u w:val="single"/>
          <w:lang w:eastAsia="ko-KR"/>
        </w:rPr>
      </w:pPr>
      <w:r w:rsidRPr="0075572A">
        <w:rPr>
          <w:b/>
          <w:color w:val="000000" w:themeColor="text1"/>
          <w:u w:val="single"/>
          <w:lang w:eastAsia="ko-KR"/>
        </w:rPr>
        <w:lastRenderedPageBreak/>
        <w:t>Issue 3-3-3: Handover (delay and interruption) test cases</w:t>
      </w:r>
    </w:p>
    <w:p w14:paraId="4A1B73F0" w14:textId="77777777" w:rsidR="0075572A" w:rsidRPr="00376589" w:rsidRDefault="0075572A" w:rsidP="0075572A">
      <w:pPr>
        <w:spacing w:after="120" w:line="259" w:lineRule="auto"/>
        <w:rPr>
          <w:i/>
          <w:iCs/>
          <w:color w:val="C45911" w:themeColor="accent2" w:themeShade="BF"/>
          <w:lang w:eastAsia="zh-CN"/>
        </w:rPr>
      </w:pPr>
      <w:r w:rsidRPr="00376589">
        <w:rPr>
          <w:i/>
          <w:iCs/>
          <w:color w:val="C45911" w:themeColor="accent2" w:themeShade="BF"/>
          <w:lang w:eastAsia="zh-CN"/>
        </w:rPr>
        <w:t xml:space="preserve">For Handover, </w:t>
      </w:r>
      <w:r w:rsidRPr="00376589">
        <w:rPr>
          <w:i/>
          <w:iCs/>
          <w:color w:val="C45911" w:themeColor="accent2" w:themeShade="BF"/>
          <w:u w:val="single"/>
          <w:lang w:eastAsia="zh-CN"/>
        </w:rPr>
        <w:t>at least</w:t>
      </w:r>
      <w:r w:rsidRPr="00376589">
        <w:rPr>
          <w:i/>
          <w:iCs/>
          <w:color w:val="C45911" w:themeColor="accent2" w:themeShade="BF"/>
          <w:lang w:eastAsia="zh-CN"/>
        </w:rPr>
        <w:t xml:space="preserve"> the following test cases are to be specified in NR-U</w:t>
      </w:r>
    </w:p>
    <w:p w14:paraId="1A3BA8AA" w14:textId="77777777" w:rsidR="0075572A" w:rsidRPr="00376589" w:rsidRDefault="0075572A" w:rsidP="0075572A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Yu Mincho"/>
          <w:i/>
          <w:iCs/>
          <w:color w:val="C45911" w:themeColor="accent2" w:themeShade="BF"/>
          <w:lang w:eastAsia="zh-CN"/>
        </w:rPr>
      </w:pPr>
      <w:r w:rsidRPr="00376589">
        <w:rPr>
          <w:rFonts w:eastAsia="Yu Mincho"/>
          <w:i/>
          <w:iCs/>
          <w:color w:val="C45911" w:themeColor="accent2" w:themeShade="BF"/>
          <w:lang w:eastAsia="zh-CN"/>
        </w:rPr>
        <w:t>Intra-frequency handover from NR-U to NR-U; known target cell</w:t>
      </w:r>
    </w:p>
    <w:p w14:paraId="7DC23980" w14:textId="77777777" w:rsidR="0075572A" w:rsidRPr="00376589" w:rsidRDefault="0075572A" w:rsidP="0075572A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Yu Mincho"/>
          <w:i/>
          <w:iCs/>
          <w:color w:val="C45911" w:themeColor="accent2" w:themeShade="BF"/>
          <w:lang w:eastAsia="zh-CN"/>
        </w:rPr>
      </w:pPr>
      <w:r w:rsidRPr="00376589">
        <w:rPr>
          <w:rFonts w:eastAsia="Yu Mincho"/>
          <w:i/>
          <w:iCs/>
          <w:color w:val="C45911" w:themeColor="accent2" w:themeShade="BF"/>
          <w:lang w:eastAsia="zh-CN"/>
        </w:rPr>
        <w:t>Intra-frequency handover from NR-U to NR-U; unknown target cell</w:t>
      </w:r>
    </w:p>
    <w:p w14:paraId="1F24E919" w14:textId="77777777" w:rsidR="0075572A" w:rsidRPr="00376589" w:rsidRDefault="0075572A" w:rsidP="0075572A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Yu Mincho"/>
          <w:i/>
          <w:iCs/>
          <w:color w:val="C45911" w:themeColor="accent2" w:themeShade="BF"/>
          <w:lang w:eastAsia="zh-CN"/>
        </w:rPr>
      </w:pPr>
      <w:r w:rsidRPr="00376589">
        <w:rPr>
          <w:rFonts w:eastAsia="Yu Mincho"/>
          <w:i/>
          <w:iCs/>
          <w:color w:val="C45911" w:themeColor="accent2" w:themeShade="BF"/>
          <w:lang w:eastAsia="zh-CN"/>
        </w:rPr>
        <w:t>Inter-frequency handover from NR-U to NR-U; unknown target cell</w:t>
      </w:r>
    </w:p>
    <w:p w14:paraId="660F38D3" w14:textId="56DF2E99" w:rsidR="0075572A" w:rsidRDefault="0075572A" w:rsidP="0075572A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Yu Mincho"/>
          <w:i/>
          <w:iCs/>
          <w:color w:val="C45911" w:themeColor="accent2" w:themeShade="BF"/>
          <w:lang w:val="da-DK" w:eastAsia="zh-CN"/>
        </w:rPr>
      </w:pPr>
      <w:r w:rsidRPr="00376589">
        <w:rPr>
          <w:rFonts w:eastAsia="Yu Mincho"/>
          <w:i/>
          <w:iCs/>
          <w:color w:val="C45911" w:themeColor="accent2" w:themeShade="BF"/>
          <w:lang w:val="da-DK" w:eastAsia="zh-CN"/>
        </w:rPr>
        <w:t xml:space="preserve">Inter-RAT </w:t>
      </w:r>
      <w:proofErr w:type="spellStart"/>
      <w:r w:rsidRPr="00376589">
        <w:rPr>
          <w:rFonts w:eastAsia="Yu Mincho"/>
          <w:i/>
          <w:iCs/>
          <w:color w:val="C45911" w:themeColor="accent2" w:themeShade="BF"/>
          <w:lang w:val="da-DK" w:eastAsia="zh-CN"/>
        </w:rPr>
        <w:t>handover</w:t>
      </w:r>
      <w:proofErr w:type="spellEnd"/>
      <w:r w:rsidRPr="00376589">
        <w:rPr>
          <w:rFonts w:eastAsia="Yu Mincho"/>
          <w:i/>
          <w:iCs/>
          <w:color w:val="C45911" w:themeColor="accent2" w:themeShade="BF"/>
          <w:lang w:val="da-DK" w:eastAsia="zh-CN"/>
        </w:rPr>
        <w:t xml:space="preserve"> from E-UTRAN (FDD and TDD) to NR-U</w:t>
      </w:r>
    </w:p>
    <w:p w14:paraId="4B0B922D" w14:textId="01292C87" w:rsidR="00B05BCA" w:rsidRPr="00376589" w:rsidRDefault="00B05BCA" w:rsidP="00B05BCA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i/>
          <w:iCs/>
          <w:lang w:val="en-US" w:eastAsia="zh-CN"/>
        </w:rPr>
      </w:pPr>
      <w:r w:rsidRPr="00376589">
        <w:rPr>
          <w:rFonts w:eastAsia="Yu Mincho"/>
          <w:i/>
          <w:iCs/>
          <w:lang w:val="en-US" w:eastAsia="zh-CN"/>
        </w:rPr>
        <w:t>Other cases discussed in RAN4 97e:</w:t>
      </w:r>
    </w:p>
    <w:p w14:paraId="71DEAD9B" w14:textId="77777777" w:rsidR="00B05BCA" w:rsidRPr="00376589" w:rsidRDefault="00B05BCA" w:rsidP="00376589">
      <w:pPr>
        <w:overflowPunct w:val="0"/>
        <w:autoSpaceDE w:val="0"/>
        <w:autoSpaceDN w:val="0"/>
        <w:adjustRightInd w:val="0"/>
        <w:ind w:left="1304"/>
        <w:textAlignment w:val="baseline"/>
        <w:rPr>
          <w:rFonts w:eastAsia="Yu Mincho"/>
          <w:i/>
          <w:iCs/>
          <w:lang w:eastAsia="zh-CN"/>
        </w:rPr>
      </w:pPr>
      <w:r w:rsidRPr="00376589">
        <w:rPr>
          <w:rFonts w:eastAsia="Yu Mincho"/>
          <w:i/>
          <w:iCs/>
          <w:lang w:eastAsia="zh-CN"/>
        </w:rPr>
        <w:t>5.</w:t>
      </w:r>
      <w:r w:rsidRPr="00376589">
        <w:rPr>
          <w:rFonts w:eastAsia="Yu Mincho"/>
          <w:i/>
          <w:iCs/>
          <w:lang w:eastAsia="zh-CN"/>
        </w:rPr>
        <w:tab/>
        <w:t>Inter-frequency handover from NR-U to NR-U; known target cell</w:t>
      </w:r>
    </w:p>
    <w:p w14:paraId="06B70CFF" w14:textId="77777777" w:rsidR="00B05BCA" w:rsidRPr="00376589" w:rsidRDefault="00B05BCA" w:rsidP="00376589">
      <w:pPr>
        <w:overflowPunct w:val="0"/>
        <w:autoSpaceDE w:val="0"/>
        <w:autoSpaceDN w:val="0"/>
        <w:adjustRightInd w:val="0"/>
        <w:ind w:left="1304"/>
        <w:textAlignment w:val="baseline"/>
        <w:rPr>
          <w:rFonts w:eastAsia="Yu Mincho"/>
          <w:i/>
          <w:iCs/>
          <w:lang w:eastAsia="zh-CN"/>
        </w:rPr>
      </w:pPr>
      <w:r w:rsidRPr="00376589">
        <w:rPr>
          <w:rFonts w:eastAsia="Yu Mincho"/>
          <w:i/>
          <w:iCs/>
          <w:lang w:eastAsia="zh-CN"/>
        </w:rPr>
        <w:t>6.</w:t>
      </w:r>
      <w:r w:rsidRPr="00376589">
        <w:rPr>
          <w:rFonts w:eastAsia="Yu Mincho"/>
          <w:i/>
          <w:iCs/>
          <w:lang w:eastAsia="zh-CN"/>
        </w:rPr>
        <w:tab/>
        <w:t>Inter-frequency handover from NR to NR-U; known target cell</w:t>
      </w:r>
    </w:p>
    <w:p w14:paraId="377A4584" w14:textId="77777777" w:rsidR="00B05BCA" w:rsidRPr="00376589" w:rsidRDefault="00B05BCA" w:rsidP="00376589">
      <w:pPr>
        <w:overflowPunct w:val="0"/>
        <w:autoSpaceDE w:val="0"/>
        <w:autoSpaceDN w:val="0"/>
        <w:adjustRightInd w:val="0"/>
        <w:ind w:left="1304"/>
        <w:textAlignment w:val="baseline"/>
        <w:rPr>
          <w:rFonts w:eastAsia="Yu Mincho"/>
          <w:i/>
          <w:iCs/>
          <w:lang w:eastAsia="zh-CN"/>
        </w:rPr>
      </w:pPr>
      <w:r w:rsidRPr="00376589">
        <w:rPr>
          <w:rFonts w:eastAsia="Yu Mincho"/>
          <w:i/>
          <w:iCs/>
          <w:lang w:eastAsia="zh-CN"/>
        </w:rPr>
        <w:t>7.</w:t>
      </w:r>
      <w:r w:rsidRPr="00376589">
        <w:rPr>
          <w:rFonts w:eastAsia="Yu Mincho"/>
          <w:i/>
          <w:iCs/>
          <w:lang w:eastAsia="zh-CN"/>
        </w:rPr>
        <w:tab/>
        <w:t>Inter-frequency handover from NR to NR-U; unknown target cell</w:t>
      </w:r>
    </w:p>
    <w:p w14:paraId="68C9993D" w14:textId="77777777" w:rsidR="00B05BCA" w:rsidRPr="00376589" w:rsidRDefault="00B05BCA" w:rsidP="00376589">
      <w:pPr>
        <w:overflowPunct w:val="0"/>
        <w:autoSpaceDE w:val="0"/>
        <w:autoSpaceDN w:val="0"/>
        <w:adjustRightInd w:val="0"/>
        <w:ind w:left="1304"/>
        <w:textAlignment w:val="baseline"/>
        <w:rPr>
          <w:rFonts w:eastAsia="Yu Mincho"/>
          <w:i/>
          <w:iCs/>
          <w:lang w:eastAsia="zh-CN"/>
        </w:rPr>
      </w:pPr>
      <w:r w:rsidRPr="00376589">
        <w:rPr>
          <w:rFonts w:eastAsia="Yu Mincho"/>
          <w:i/>
          <w:iCs/>
          <w:lang w:eastAsia="zh-CN"/>
        </w:rPr>
        <w:t>8.</w:t>
      </w:r>
      <w:r w:rsidRPr="00376589">
        <w:rPr>
          <w:rFonts w:eastAsia="Yu Mincho"/>
          <w:i/>
          <w:iCs/>
          <w:lang w:eastAsia="zh-CN"/>
        </w:rPr>
        <w:tab/>
        <w:t xml:space="preserve">Inter-RAT handover from NR-U to E-UTRAN (FDD, TDD) </w:t>
      </w:r>
    </w:p>
    <w:p w14:paraId="1908B385" w14:textId="77777777" w:rsidR="00B05BCA" w:rsidRPr="00376589" w:rsidRDefault="00B05BCA" w:rsidP="00376589">
      <w:pPr>
        <w:overflowPunct w:val="0"/>
        <w:autoSpaceDE w:val="0"/>
        <w:autoSpaceDN w:val="0"/>
        <w:adjustRightInd w:val="0"/>
        <w:ind w:left="1304"/>
        <w:textAlignment w:val="baseline"/>
        <w:rPr>
          <w:rFonts w:eastAsia="Yu Mincho"/>
          <w:i/>
          <w:iCs/>
          <w:lang w:eastAsia="zh-CN"/>
        </w:rPr>
      </w:pPr>
      <w:r w:rsidRPr="00376589">
        <w:rPr>
          <w:rFonts w:eastAsia="Yu Mincho"/>
          <w:i/>
          <w:iCs/>
          <w:lang w:eastAsia="zh-CN"/>
        </w:rPr>
        <w:t>9.</w:t>
      </w:r>
      <w:r w:rsidRPr="00376589">
        <w:rPr>
          <w:rFonts w:eastAsia="Yu Mincho"/>
          <w:i/>
          <w:iCs/>
          <w:lang w:eastAsia="zh-CN"/>
        </w:rPr>
        <w:tab/>
        <w:t>Inter-frequency handover from NR-U to NR; known target cell</w:t>
      </w:r>
    </w:p>
    <w:p w14:paraId="239DDCE2" w14:textId="7DDBC08A" w:rsidR="00B05BCA" w:rsidRPr="00376589" w:rsidRDefault="00B05BCA" w:rsidP="00376589">
      <w:pPr>
        <w:overflowPunct w:val="0"/>
        <w:autoSpaceDE w:val="0"/>
        <w:autoSpaceDN w:val="0"/>
        <w:adjustRightInd w:val="0"/>
        <w:ind w:left="1304"/>
        <w:textAlignment w:val="baseline"/>
        <w:rPr>
          <w:rFonts w:eastAsia="Yu Mincho"/>
          <w:i/>
          <w:iCs/>
          <w:lang w:eastAsia="zh-CN"/>
        </w:rPr>
      </w:pPr>
      <w:r w:rsidRPr="00376589">
        <w:rPr>
          <w:rFonts w:eastAsia="Yu Mincho"/>
          <w:i/>
          <w:iCs/>
          <w:lang w:eastAsia="zh-CN"/>
        </w:rPr>
        <w:t>10.</w:t>
      </w:r>
      <w:r w:rsidRPr="00376589">
        <w:rPr>
          <w:rFonts w:eastAsia="Yu Mincho"/>
          <w:i/>
          <w:iCs/>
          <w:lang w:eastAsia="zh-CN"/>
        </w:rPr>
        <w:tab/>
        <w:t>Inter-frequency handover from NR-U to NR; unknown target cell</w:t>
      </w:r>
    </w:p>
    <w:p w14:paraId="60372115" w14:textId="4263D0F9" w:rsidR="0075572A" w:rsidRDefault="0075572A" w:rsidP="0075572A">
      <w:pPr>
        <w:spacing w:after="60"/>
        <w:rPr>
          <w:b/>
          <w:color w:val="000000" w:themeColor="text1"/>
          <w:u w:val="single"/>
          <w:lang w:eastAsia="ko-KR"/>
        </w:rPr>
      </w:pPr>
      <w:r w:rsidRPr="0075572A">
        <w:rPr>
          <w:b/>
          <w:color w:val="000000" w:themeColor="text1"/>
          <w:u w:val="single"/>
          <w:lang w:eastAsia="ko-KR"/>
        </w:rPr>
        <w:t>Issue 3-3-4: RRC Re-establishment test cases</w:t>
      </w:r>
    </w:p>
    <w:p w14:paraId="51F134F5" w14:textId="77777777" w:rsidR="00B05BCA" w:rsidRPr="00376589" w:rsidRDefault="00B05BCA" w:rsidP="00B05BCA">
      <w:pPr>
        <w:spacing w:after="120"/>
        <w:rPr>
          <w:i/>
          <w:iCs/>
          <w:color w:val="C45911" w:themeColor="accent2" w:themeShade="BF"/>
          <w:lang w:eastAsia="zh-CN"/>
        </w:rPr>
      </w:pPr>
      <w:r w:rsidRPr="00376589">
        <w:rPr>
          <w:i/>
          <w:iCs/>
          <w:color w:val="C45911" w:themeColor="accent2" w:themeShade="BF"/>
          <w:lang w:eastAsia="zh-CN"/>
        </w:rPr>
        <w:t xml:space="preserve">RAN4 to specify RRC Re-establishment test cases in NR-U. </w:t>
      </w:r>
    </w:p>
    <w:p w14:paraId="4B2E37C8" w14:textId="77777777" w:rsidR="00B05BCA" w:rsidRDefault="00B05BCA" w:rsidP="0075572A">
      <w:pPr>
        <w:spacing w:after="60"/>
        <w:ind w:left="852" w:hanging="852"/>
        <w:rPr>
          <w:b/>
          <w:color w:val="000000" w:themeColor="text1"/>
          <w:u w:val="single"/>
          <w:lang w:eastAsia="ko-KR"/>
        </w:rPr>
      </w:pPr>
    </w:p>
    <w:p w14:paraId="1F8A4FC2" w14:textId="0BF82EF6" w:rsidR="0075572A" w:rsidRPr="0075572A" w:rsidRDefault="0075572A" w:rsidP="0075572A">
      <w:pPr>
        <w:spacing w:after="60"/>
        <w:ind w:left="852" w:hanging="852"/>
        <w:rPr>
          <w:b/>
          <w:color w:val="000000" w:themeColor="text1"/>
          <w:u w:val="single"/>
          <w:lang w:eastAsia="ko-KR"/>
        </w:rPr>
      </w:pPr>
      <w:r w:rsidRPr="0075572A">
        <w:rPr>
          <w:b/>
          <w:color w:val="000000" w:themeColor="text1"/>
          <w:u w:val="single"/>
          <w:lang w:eastAsia="ko-KR"/>
        </w:rPr>
        <w:t>Issue 3-3-5: Random access</w:t>
      </w:r>
    </w:p>
    <w:p w14:paraId="0A54C504" w14:textId="18EE7A32" w:rsidR="0075572A" w:rsidRPr="00376589" w:rsidRDefault="0075572A" w:rsidP="00376589">
      <w:pPr>
        <w:spacing w:after="120"/>
        <w:rPr>
          <w:i/>
          <w:iCs/>
          <w:color w:val="C45911" w:themeColor="accent2" w:themeShade="BF"/>
          <w:lang w:eastAsia="zh-CN"/>
        </w:rPr>
      </w:pPr>
      <w:r w:rsidRPr="00376589">
        <w:rPr>
          <w:i/>
          <w:iCs/>
          <w:color w:val="C45911" w:themeColor="accent2" w:themeShade="BF"/>
          <w:lang w:eastAsia="zh-CN"/>
        </w:rPr>
        <w:t xml:space="preserve">RAN4 to discuss the </w:t>
      </w:r>
      <w:proofErr w:type="gramStart"/>
      <w:r w:rsidRPr="00376589">
        <w:rPr>
          <w:i/>
          <w:iCs/>
          <w:color w:val="C45911" w:themeColor="accent2" w:themeShade="BF"/>
          <w:lang w:eastAsia="zh-CN"/>
        </w:rPr>
        <w:t>random access</w:t>
      </w:r>
      <w:proofErr w:type="gramEnd"/>
      <w:r w:rsidRPr="00376589">
        <w:rPr>
          <w:i/>
          <w:iCs/>
          <w:color w:val="C45911" w:themeColor="accent2" w:themeShade="BF"/>
          <w:lang w:eastAsia="zh-CN"/>
        </w:rPr>
        <w:t xml:space="preserve"> tests after the random access core requirements are discussed.</w:t>
      </w:r>
    </w:p>
    <w:p w14:paraId="4D6324F5" w14:textId="77777777" w:rsidR="0075572A" w:rsidRPr="00122A29" w:rsidRDefault="0075572A" w:rsidP="0075572A">
      <w:pPr>
        <w:spacing w:after="60"/>
        <w:ind w:left="852" w:hanging="852"/>
        <w:rPr>
          <w:b/>
          <w:color w:val="000000" w:themeColor="text1"/>
          <w:u w:val="single"/>
          <w:lang w:eastAsia="ko-KR"/>
        </w:rPr>
      </w:pPr>
      <w:r w:rsidRPr="00122A29">
        <w:rPr>
          <w:b/>
          <w:color w:val="000000" w:themeColor="text1"/>
          <w:u w:val="single"/>
          <w:lang w:eastAsia="ko-KR"/>
        </w:rPr>
        <w:t>Issue 3-3-6: RRC Connection Release with redirection.</w:t>
      </w:r>
    </w:p>
    <w:p w14:paraId="46231562" w14:textId="77777777" w:rsidR="0075572A" w:rsidRPr="00376589" w:rsidRDefault="0075572A" w:rsidP="00376589">
      <w:pPr>
        <w:spacing w:after="120" w:line="259" w:lineRule="auto"/>
        <w:rPr>
          <w:i/>
          <w:iCs/>
          <w:color w:val="C45911" w:themeColor="accent2" w:themeShade="BF"/>
          <w:lang w:eastAsia="zh-CN"/>
        </w:rPr>
      </w:pPr>
      <w:r w:rsidRPr="00376589">
        <w:rPr>
          <w:i/>
          <w:iCs/>
          <w:color w:val="C45911" w:themeColor="accent2" w:themeShade="BF"/>
          <w:lang w:eastAsia="zh-CN"/>
        </w:rPr>
        <w:t xml:space="preserve">RAN4 to specify at least the following test case: </w:t>
      </w:r>
    </w:p>
    <w:p w14:paraId="4AF81C0E" w14:textId="18E36A6D" w:rsidR="0075572A" w:rsidRDefault="0075572A" w:rsidP="00EC029E">
      <w:pPr>
        <w:spacing w:after="60"/>
        <w:ind w:left="852" w:hanging="852"/>
        <w:rPr>
          <w:i/>
          <w:iCs/>
          <w:color w:val="C45911" w:themeColor="accent2" w:themeShade="BF"/>
          <w:lang w:eastAsia="zh-CN"/>
        </w:rPr>
      </w:pPr>
      <w:r w:rsidRPr="00376589">
        <w:rPr>
          <w:i/>
          <w:iCs/>
          <w:color w:val="C45911" w:themeColor="accent2" w:themeShade="BF"/>
          <w:lang w:eastAsia="zh-CN"/>
        </w:rPr>
        <w:t>Redirection from NR in FR1 to NR in FR1 with CCA</w:t>
      </w:r>
    </w:p>
    <w:p w14:paraId="2069C4A4" w14:textId="77777777" w:rsidR="00EC029E" w:rsidRDefault="00EC029E" w:rsidP="00EC029E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i/>
          <w:iCs/>
          <w:lang w:val="en-US" w:eastAsia="zh-CN"/>
        </w:rPr>
      </w:pPr>
    </w:p>
    <w:p w14:paraId="442D25AA" w14:textId="130ACD11" w:rsidR="00EC029E" w:rsidRPr="00157293" w:rsidRDefault="00EC029E" w:rsidP="00EC029E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i/>
          <w:iCs/>
          <w:lang w:val="en-US" w:eastAsia="zh-CN"/>
        </w:rPr>
      </w:pPr>
      <w:r w:rsidRPr="00157293">
        <w:rPr>
          <w:rFonts w:eastAsia="Yu Mincho"/>
          <w:i/>
          <w:iCs/>
          <w:lang w:val="en-US" w:eastAsia="zh-CN"/>
        </w:rPr>
        <w:t>Other cases discussed in RAN4 97e:</w:t>
      </w:r>
    </w:p>
    <w:p w14:paraId="67768741" w14:textId="4C2D7249" w:rsidR="00EC029E" w:rsidRDefault="00EC029E" w:rsidP="00EC029E">
      <w:pPr>
        <w:spacing w:after="60"/>
        <w:ind w:left="852" w:hanging="852"/>
        <w:rPr>
          <w:i/>
          <w:iCs/>
          <w:color w:val="000000" w:themeColor="text1"/>
          <w:lang w:eastAsia="zh-CN"/>
        </w:rPr>
      </w:pPr>
      <w:r>
        <w:rPr>
          <w:i/>
          <w:iCs/>
          <w:color w:val="000000" w:themeColor="text1"/>
          <w:lang w:eastAsia="zh-CN"/>
        </w:rPr>
        <w:t>Redirection from NR in FR1 with CCA to NR in FR1 with CCA</w:t>
      </w:r>
    </w:p>
    <w:p w14:paraId="06862D52" w14:textId="77777777" w:rsidR="00EC029E" w:rsidRPr="00376589" w:rsidRDefault="00EC029E" w:rsidP="00376589">
      <w:pPr>
        <w:spacing w:after="60"/>
        <w:ind w:left="852" w:hanging="852"/>
        <w:rPr>
          <w:i/>
          <w:iCs/>
          <w:color w:val="C45911" w:themeColor="accent2" w:themeShade="BF"/>
          <w:lang w:val="en-US" w:eastAsia="zh-CN"/>
        </w:rPr>
      </w:pPr>
    </w:p>
    <w:p w14:paraId="5400E51B" w14:textId="77777777" w:rsidR="0075572A" w:rsidRPr="00122A29" w:rsidRDefault="0075572A" w:rsidP="0075572A">
      <w:pPr>
        <w:spacing w:after="60"/>
        <w:ind w:left="852" w:hanging="852"/>
        <w:rPr>
          <w:b/>
          <w:color w:val="000000" w:themeColor="text1"/>
          <w:u w:val="single"/>
          <w:lang w:eastAsia="ko-KR"/>
        </w:rPr>
      </w:pPr>
      <w:r w:rsidRPr="00122A29">
        <w:rPr>
          <w:b/>
          <w:color w:val="000000" w:themeColor="text1"/>
          <w:u w:val="single"/>
          <w:lang w:eastAsia="ko-KR"/>
        </w:rPr>
        <w:t>Issue 3-3-7: Timing</w:t>
      </w:r>
    </w:p>
    <w:p w14:paraId="08B177EA" w14:textId="77777777" w:rsidR="0075572A" w:rsidRPr="00376589" w:rsidRDefault="0075572A" w:rsidP="0075572A">
      <w:pPr>
        <w:spacing w:after="120" w:line="259" w:lineRule="auto"/>
        <w:rPr>
          <w:i/>
          <w:iCs/>
          <w:color w:val="C45911" w:themeColor="accent2" w:themeShade="BF"/>
          <w:lang w:eastAsia="zh-CN"/>
        </w:rPr>
      </w:pPr>
      <w:r w:rsidRPr="00376589">
        <w:rPr>
          <w:i/>
          <w:iCs/>
          <w:color w:val="C45911" w:themeColor="accent2" w:themeShade="BF"/>
          <w:lang w:eastAsia="zh-CN"/>
        </w:rPr>
        <w:t xml:space="preserve">RAN4 to specify at least the following test cases: </w:t>
      </w:r>
    </w:p>
    <w:p w14:paraId="1B520BED" w14:textId="77777777" w:rsidR="0075572A" w:rsidRPr="00376589" w:rsidRDefault="0075572A" w:rsidP="0075572A">
      <w:pPr>
        <w:spacing w:after="60"/>
        <w:ind w:left="852" w:hanging="852"/>
        <w:rPr>
          <w:i/>
          <w:iCs/>
          <w:color w:val="C45911" w:themeColor="accent2" w:themeShade="BF"/>
          <w:lang w:eastAsia="zh-CN"/>
        </w:rPr>
      </w:pPr>
      <w:r w:rsidRPr="00376589">
        <w:rPr>
          <w:i/>
          <w:iCs/>
          <w:color w:val="C45911" w:themeColor="accent2" w:themeShade="BF"/>
          <w:lang w:eastAsia="zh-CN"/>
        </w:rPr>
        <w:t>1.</w:t>
      </w:r>
      <w:r w:rsidRPr="00376589">
        <w:rPr>
          <w:i/>
          <w:iCs/>
          <w:color w:val="C45911" w:themeColor="accent2" w:themeShade="BF"/>
          <w:lang w:eastAsia="zh-CN"/>
        </w:rPr>
        <w:tab/>
        <w:t xml:space="preserve">UE transmit timing with NR-U </w:t>
      </w:r>
      <w:proofErr w:type="spellStart"/>
      <w:r w:rsidRPr="00376589">
        <w:rPr>
          <w:i/>
          <w:iCs/>
          <w:color w:val="C45911" w:themeColor="accent2" w:themeShade="BF"/>
          <w:lang w:eastAsia="zh-CN"/>
        </w:rPr>
        <w:t>PCell</w:t>
      </w:r>
      <w:proofErr w:type="spellEnd"/>
      <w:r w:rsidRPr="00376589">
        <w:rPr>
          <w:i/>
          <w:iCs/>
          <w:color w:val="C45911" w:themeColor="accent2" w:themeShade="BF"/>
          <w:lang w:eastAsia="zh-CN"/>
        </w:rPr>
        <w:t xml:space="preserve"> </w:t>
      </w:r>
    </w:p>
    <w:p w14:paraId="35A03440" w14:textId="64854B40" w:rsidR="0075572A" w:rsidRDefault="0075572A" w:rsidP="0075572A">
      <w:pPr>
        <w:spacing w:after="60"/>
        <w:ind w:left="852" w:hanging="852"/>
        <w:rPr>
          <w:i/>
          <w:iCs/>
          <w:color w:val="C45911" w:themeColor="accent2" w:themeShade="BF"/>
          <w:lang w:eastAsia="zh-CN"/>
        </w:rPr>
      </w:pPr>
      <w:r w:rsidRPr="00376589">
        <w:rPr>
          <w:i/>
          <w:iCs/>
          <w:color w:val="C45911" w:themeColor="accent2" w:themeShade="BF"/>
          <w:lang w:eastAsia="zh-CN"/>
        </w:rPr>
        <w:t>2.</w:t>
      </w:r>
      <w:r w:rsidRPr="00376589">
        <w:rPr>
          <w:i/>
          <w:iCs/>
          <w:color w:val="C45911" w:themeColor="accent2" w:themeShade="BF"/>
          <w:lang w:eastAsia="zh-CN"/>
        </w:rPr>
        <w:tab/>
        <w:t xml:space="preserve">UE transmit timing with NR-U </w:t>
      </w:r>
      <w:proofErr w:type="spellStart"/>
      <w:r w:rsidRPr="00376589">
        <w:rPr>
          <w:i/>
          <w:iCs/>
          <w:color w:val="C45911" w:themeColor="accent2" w:themeShade="BF"/>
          <w:lang w:eastAsia="zh-CN"/>
        </w:rPr>
        <w:t>PSCell</w:t>
      </w:r>
      <w:proofErr w:type="spellEnd"/>
    </w:p>
    <w:p w14:paraId="68A4B362" w14:textId="3D2D45B6" w:rsidR="00EC029E" w:rsidRDefault="00EC029E" w:rsidP="00EC029E">
      <w:pPr>
        <w:spacing w:after="60"/>
        <w:rPr>
          <w:i/>
          <w:iCs/>
          <w:color w:val="C45911" w:themeColor="accent2" w:themeShade="BF"/>
          <w:lang w:eastAsia="zh-CN"/>
        </w:rPr>
      </w:pPr>
    </w:p>
    <w:p w14:paraId="5EC3A2B0" w14:textId="77777777" w:rsidR="00EC029E" w:rsidRPr="00157293" w:rsidRDefault="00EC029E" w:rsidP="00EC029E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i/>
          <w:iCs/>
          <w:lang w:val="en-US" w:eastAsia="zh-CN"/>
        </w:rPr>
      </w:pPr>
      <w:r w:rsidRPr="00157293">
        <w:rPr>
          <w:rFonts w:eastAsia="Yu Mincho"/>
          <w:i/>
          <w:iCs/>
          <w:lang w:val="en-US" w:eastAsia="zh-CN"/>
        </w:rPr>
        <w:t>Other cases discussed in RAN4 97e:</w:t>
      </w:r>
    </w:p>
    <w:p w14:paraId="12452FA7" w14:textId="71EDE7B1" w:rsidR="00EC029E" w:rsidRDefault="00EC029E" w:rsidP="00EC029E">
      <w:pPr>
        <w:spacing w:after="60"/>
        <w:ind w:left="852" w:hanging="852"/>
        <w:rPr>
          <w:i/>
          <w:iCs/>
          <w:color w:val="000000" w:themeColor="text1"/>
          <w:lang w:eastAsia="zh-CN"/>
        </w:rPr>
      </w:pPr>
      <w:r>
        <w:rPr>
          <w:i/>
          <w:iCs/>
          <w:color w:val="000000" w:themeColor="text1"/>
          <w:lang w:eastAsia="zh-CN"/>
        </w:rPr>
        <w:t xml:space="preserve">Timing advance test with NR-U </w:t>
      </w:r>
      <w:proofErr w:type="spellStart"/>
      <w:r>
        <w:rPr>
          <w:i/>
          <w:iCs/>
          <w:color w:val="000000" w:themeColor="text1"/>
          <w:lang w:eastAsia="zh-CN"/>
        </w:rPr>
        <w:t>PCell</w:t>
      </w:r>
      <w:proofErr w:type="spellEnd"/>
      <w:r>
        <w:rPr>
          <w:i/>
          <w:iCs/>
          <w:color w:val="000000" w:themeColor="text1"/>
          <w:lang w:eastAsia="zh-CN"/>
        </w:rPr>
        <w:t xml:space="preserve"> and NR-U </w:t>
      </w:r>
      <w:proofErr w:type="spellStart"/>
      <w:r>
        <w:rPr>
          <w:i/>
          <w:iCs/>
          <w:color w:val="000000" w:themeColor="text1"/>
          <w:lang w:eastAsia="zh-CN"/>
        </w:rPr>
        <w:t>PSCell</w:t>
      </w:r>
      <w:proofErr w:type="spellEnd"/>
    </w:p>
    <w:p w14:paraId="0CD83DB3" w14:textId="77777777" w:rsidR="00EC029E" w:rsidRDefault="00EC029E" w:rsidP="00376589">
      <w:pPr>
        <w:spacing w:after="60"/>
        <w:rPr>
          <w:i/>
          <w:iCs/>
          <w:color w:val="C45911" w:themeColor="accent2" w:themeShade="BF"/>
          <w:lang w:eastAsia="zh-CN"/>
        </w:rPr>
      </w:pPr>
    </w:p>
    <w:p w14:paraId="5D66FD1F" w14:textId="77777777" w:rsidR="00EC029E" w:rsidRPr="00376589" w:rsidRDefault="00EC029E" w:rsidP="0075572A">
      <w:pPr>
        <w:spacing w:after="60"/>
        <w:ind w:left="852" w:hanging="852"/>
        <w:rPr>
          <w:bCs/>
          <w:color w:val="C45911" w:themeColor="accent2" w:themeShade="BF"/>
          <w:lang w:eastAsia="ko-KR"/>
        </w:rPr>
      </w:pPr>
    </w:p>
    <w:p w14:paraId="747BED58" w14:textId="77777777" w:rsidR="0075572A" w:rsidRPr="00122A29" w:rsidRDefault="0075572A" w:rsidP="0075572A">
      <w:pPr>
        <w:spacing w:after="60"/>
        <w:ind w:left="852" w:hanging="852"/>
        <w:rPr>
          <w:b/>
          <w:color w:val="000000" w:themeColor="text1"/>
          <w:u w:val="single"/>
          <w:lang w:eastAsia="ko-KR"/>
        </w:rPr>
      </w:pPr>
      <w:r w:rsidRPr="00122A29">
        <w:rPr>
          <w:b/>
          <w:color w:val="000000" w:themeColor="text1"/>
          <w:u w:val="single"/>
          <w:lang w:eastAsia="ko-KR"/>
        </w:rPr>
        <w:t>Issue 3-3-8: BWP Switching delay</w:t>
      </w:r>
    </w:p>
    <w:p w14:paraId="274F0EF7" w14:textId="77777777" w:rsidR="0075572A" w:rsidRPr="00376589" w:rsidRDefault="0075572A" w:rsidP="0075572A">
      <w:pPr>
        <w:spacing w:after="120" w:line="259" w:lineRule="auto"/>
        <w:rPr>
          <w:i/>
          <w:iCs/>
          <w:color w:val="C45911" w:themeColor="accent2" w:themeShade="BF"/>
          <w:lang w:eastAsia="zh-CN"/>
        </w:rPr>
      </w:pPr>
      <w:r w:rsidRPr="00376589">
        <w:rPr>
          <w:i/>
          <w:iCs/>
          <w:color w:val="C45911" w:themeColor="accent2" w:themeShade="BF"/>
          <w:lang w:eastAsia="zh-CN"/>
        </w:rPr>
        <w:t xml:space="preserve">For BWP Switching delay, RAN4 to specify at least the following test cases: </w:t>
      </w:r>
    </w:p>
    <w:p w14:paraId="1EFDED94" w14:textId="77777777" w:rsidR="0075572A" w:rsidRPr="00376589" w:rsidRDefault="0075572A" w:rsidP="0075572A">
      <w:pPr>
        <w:spacing w:after="60"/>
        <w:ind w:left="852" w:hanging="852"/>
        <w:rPr>
          <w:i/>
          <w:iCs/>
          <w:color w:val="C45911" w:themeColor="accent2" w:themeShade="BF"/>
          <w:lang w:eastAsia="zh-CN"/>
        </w:rPr>
      </w:pPr>
      <w:r w:rsidRPr="00376589">
        <w:rPr>
          <w:i/>
          <w:iCs/>
          <w:color w:val="C45911" w:themeColor="accent2" w:themeShade="BF"/>
          <w:lang w:eastAsia="zh-CN"/>
        </w:rPr>
        <w:t>1.</w:t>
      </w:r>
      <w:r w:rsidRPr="00376589">
        <w:rPr>
          <w:i/>
          <w:iCs/>
          <w:color w:val="C45911" w:themeColor="accent2" w:themeShade="BF"/>
          <w:lang w:eastAsia="zh-CN"/>
        </w:rPr>
        <w:tab/>
        <w:t xml:space="preserve">E-UTRAN – NR-U </w:t>
      </w:r>
      <w:proofErr w:type="spellStart"/>
      <w:r w:rsidRPr="00376589">
        <w:rPr>
          <w:i/>
          <w:iCs/>
          <w:color w:val="C45911" w:themeColor="accent2" w:themeShade="BF"/>
          <w:lang w:eastAsia="zh-CN"/>
        </w:rPr>
        <w:t>PSCell</w:t>
      </w:r>
      <w:proofErr w:type="spellEnd"/>
      <w:r w:rsidRPr="00376589">
        <w:rPr>
          <w:i/>
          <w:iCs/>
          <w:color w:val="C45911" w:themeColor="accent2" w:themeShade="BF"/>
          <w:lang w:eastAsia="zh-CN"/>
        </w:rPr>
        <w:t xml:space="preserve"> UL active BWP switch based on persistent UL LBT failure</w:t>
      </w:r>
    </w:p>
    <w:p w14:paraId="0E90040F" w14:textId="6BE4CB1B" w:rsidR="0075572A" w:rsidRPr="00376589" w:rsidRDefault="0075572A" w:rsidP="0075572A">
      <w:pPr>
        <w:spacing w:after="60"/>
        <w:ind w:left="852" w:hanging="852"/>
        <w:rPr>
          <w:i/>
          <w:iCs/>
          <w:color w:val="C45911" w:themeColor="accent2" w:themeShade="BF"/>
          <w:lang w:eastAsia="zh-CN"/>
        </w:rPr>
      </w:pPr>
      <w:r w:rsidRPr="00376589">
        <w:rPr>
          <w:i/>
          <w:iCs/>
          <w:color w:val="C45911" w:themeColor="accent2" w:themeShade="BF"/>
          <w:lang w:eastAsia="zh-CN"/>
        </w:rPr>
        <w:t>2.</w:t>
      </w:r>
      <w:r w:rsidRPr="00376589">
        <w:rPr>
          <w:i/>
          <w:iCs/>
          <w:color w:val="C45911" w:themeColor="accent2" w:themeShade="BF"/>
          <w:lang w:eastAsia="zh-CN"/>
        </w:rPr>
        <w:tab/>
        <w:t xml:space="preserve">NR-U – NR-U </w:t>
      </w:r>
      <w:proofErr w:type="spellStart"/>
      <w:r w:rsidRPr="00376589">
        <w:rPr>
          <w:i/>
          <w:iCs/>
          <w:color w:val="C45911" w:themeColor="accent2" w:themeShade="BF"/>
          <w:lang w:eastAsia="zh-CN"/>
        </w:rPr>
        <w:t>PCell</w:t>
      </w:r>
      <w:proofErr w:type="spellEnd"/>
      <w:r w:rsidRPr="00376589">
        <w:rPr>
          <w:i/>
          <w:iCs/>
          <w:color w:val="C45911" w:themeColor="accent2" w:themeShade="BF"/>
          <w:lang w:eastAsia="zh-CN"/>
        </w:rPr>
        <w:t xml:space="preserve"> UL active BWP switch based on persistent UL LBT failure</w:t>
      </w:r>
    </w:p>
    <w:p w14:paraId="4350ABB1" w14:textId="08D779E6" w:rsidR="00EC029E" w:rsidRDefault="00EC029E" w:rsidP="0075572A">
      <w:pPr>
        <w:spacing w:after="60"/>
        <w:ind w:left="852" w:hanging="852"/>
        <w:rPr>
          <w:i/>
          <w:iCs/>
          <w:color w:val="000000" w:themeColor="text1"/>
          <w:lang w:eastAsia="zh-CN"/>
        </w:rPr>
      </w:pPr>
    </w:p>
    <w:p w14:paraId="487FFFCB" w14:textId="77777777" w:rsidR="00EC029E" w:rsidRPr="00157293" w:rsidRDefault="00EC029E" w:rsidP="00EC029E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i/>
          <w:iCs/>
          <w:lang w:val="en-US" w:eastAsia="zh-CN"/>
        </w:rPr>
      </w:pPr>
      <w:r w:rsidRPr="00157293">
        <w:rPr>
          <w:rFonts w:eastAsia="Yu Mincho"/>
          <w:i/>
          <w:iCs/>
          <w:lang w:val="en-US" w:eastAsia="zh-CN"/>
        </w:rPr>
        <w:lastRenderedPageBreak/>
        <w:t>Other cases discussed in RAN4 97e:</w:t>
      </w:r>
    </w:p>
    <w:p w14:paraId="3928BDC6" w14:textId="77777777" w:rsidR="00EC029E" w:rsidRDefault="00EC029E" w:rsidP="00EC029E">
      <w:pPr>
        <w:numPr>
          <w:ilvl w:val="0"/>
          <w:numId w:val="15"/>
        </w:numPr>
        <w:spacing w:after="120" w:line="256" w:lineRule="auto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DCI/timer/RRC-based BWP switching on NR-U SCell, when configured with:</w:t>
      </w:r>
    </w:p>
    <w:p w14:paraId="6B053476" w14:textId="77777777" w:rsidR="00EC029E" w:rsidRDefault="00EC029E" w:rsidP="00EC029E">
      <w:pPr>
        <w:numPr>
          <w:ilvl w:val="1"/>
          <w:numId w:val="15"/>
        </w:numPr>
        <w:spacing w:after="120" w:line="256" w:lineRule="auto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NR PCC (PCC)</w:t>
      </w:r>
    </w:p>
    <w:p w14:paraId="18886E2B" w14:textId="77777777" w:rsidR="00EC029E" w:rsidRDefault="00EC029E" w:rsidP="00EC029E">
      <w:pPr>
        <w:numPr>
          <w:ilvl w:val="1"/>
          <w:numId w:val="15"/>
        </w:numPr>
        <w:spacing w:after="120" w:line="256" w:lineRule="auto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NR-U PCC</w:t>
      </w:r>
    </w:p>
    <w:p w14:paraId="2B502664" w14:textId="661D9921" w:rsidR="00EC029E" w:rsidRPr="00376589" w:rsidRDefault="00EC029E" w:rsidP="00376589">
      <w:pPr>
        <w:numPr>
          <w:ilvl w:val="1"/>
          <w:numId w:val="15"/>
        </w:numPr>
        <w:spacing w:after="120" w:line="256" w:lineRule="auto"/>
        <w:rPr>
          <w:color w:val="000000" w:themeColor="text1"/>
          <w:lang w:eastAsia="zh-CN"/>
        </w:rPr>
      </w:pPr>
      <w:r w:rsidRPr="00376589">
        <w:rPr>
          <w:color w:val="000000" w:themeColor="text1"/>
          <w:lang w:eastAsia="zh-CN"/>
        </w:rPr>
        <w:t>NR-U PSCC and E-UTRAN PCC (FDD, TDD)</w:t>
      </w:r>
      <w:r w:rsidRPr="00376589">
        <w:rPr>
          <w:sz w:val="24"/>
          <w:szCs w:val="24"/>
          <w:lang w:val="en-US" w:eastAsia="da-DK"/>
        </w:rPr>
        <w:t xml:space="preserve"> </w:t>
      </w:r>
    </w:p>
    <w:p w14:paraId="4D6C22CD" w14:textId="77777777" w:rsidR="00EC029E" w:rsidRPr="00376589" w:rsidRDefault="00EC029E" w:rsidP="0075572A">
      <w:pPr>
        <w:spacing w:after="60"/>
        <w:ind w:left="852" w:hanging="852"/>
        <w:rPr>
          <w:bCs/>
          <w:color w:val="000000" w:themeColor="text1"/>
          <w:lang w:val="en-US" w:eastAsia="ko-KR"/>
        </w:rPr>
      </w:pPr>
    </w:p>
    <w:p w14:paraId="0C9CC2A8" w14:textId="77777777" w:rsidR="0075572A" w:rsidRPr="0075572A" w:rsidRDefault="0075572A" w:rsidP="0075572A">
      <w:pPr>
        <w:spacing w:after="60"/>
        <w:ind w:left="852" w:hanging="852"/>
        <w:rPr>
          <w:b/>
          <w:color w:val="000000" w:themeColor="text1"/>
          <w:u w:val="single"/>
          <w:lang w:eastAsia="ko-KR"/>
        </w:rPr>
      </w:pPr>
      <w:r w:rsidRPr="0075572A">
        <w:rPr>
          <w:b/>
          <w:color w:val="000000" w:themeColor="text1"/>
          <w:u w:val="single"/>
          <w:lang w:eastAsia="ko-KR"/>
        </w:rPr>
        <w:t>Issue 3-3-9: Radio Link Monitoring</w:t>
      </w:r>
    </w:p>
    <w:p w14:paraId="68A5AA93" w14:textId="77777777" w:rsidR="0075572A" w:rsidRPr="00376589" w:rsidRDefault="0075572A" w:rsidP="0075572A">
      <w:pPr>
        <w:spacing w:after="120" w:line="259" w:lineRule="auto"/>
        <w:rPr>
          <w:i/>
          <w:iCs/>
          <w:color w:val="C45911" w:themeColor="accent2" w:themeShade="BF"/>
          <w:lang w:eastAsia="zh-CN"/>
        </w:rPr>
      </w:pPr>
      <w:r w:rsidRPr="00376589">
        <w:rPr>
          <w:i/>
          <w:iCs/>
          <w:color w:val="C45911" w:themeColor="accent2" w:themeShade="BF"/>
          <w:lang w:eastAsia="zh-CN"/>
        </w:rPr>
        <w:t xml:space="preserve">For RLM, RAN4 to specify at least the following test case: </w:t>
      </w:r>
    </w:p>
    <w:p w14:paraId="368DAB42" w14:textId="77777777" w:rsidR="0075572A" w:rsidRPr="00376589" w:rsidRDefault="0075572A" w:rsidP="0075572A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60"/>
        <w:contextualSpacing w:val="0"/>
        <w:textAlignment w:val="baseline"/>
        <w:rPr>
          <w:rFonts w:eastAsia="Yu Mincho"/>
          <w:i/>
          <w:iCs/>
          <w:color w:val="C45911" w:themeColor="accent2" w:themeShade="BF"/>
          <w:lang w:eastAsia="zh-CN"/>
        </w:rPr>
      </w:pPr>
      <w:r w:rsidRPr="00376589">
        <w:rPr>
          <w:rFonts w:eastAsia="Yu Mincho"/>
          <w:i/>
          <w:iCs/>
          <w:color w:val="C45911" w:themeColor="accent2" w:themeShade="BF"/>
          <w:lang w:eastAsia="zh-CN"/>
        </w:rPr>
        <w:t xml:space="preserve">Radio Link Monitoring Out-of-sync Test for NR-U </w:t>
      </w:r>
      <w:proofErr w:type="spellStart"/>
      <w:r w:rsidRPr="00376589">
        <w:rPr>
          <w:rFonts w:eastAsia="Yu Mincho"/>
          <w:i/>
          <w:iCs/>
          <w:color w:val="C45911" w:themeColor="accent2" w:themeShade="BF"/>
          <w:lang w:eastAsia="zh-CN"/>
        </w:rPr>
        <w:t>PSCell</w:t>
      </w:r>
      <w:proofErr w:type="spellEnd"/>
      <w:r w:rsidRPr="00376589">
        <w:rPr>
          <w:rFonts w:eastAsia="Yu Mincho"/>
          <w:i/>
          <w:iCs/>
          <w:color w:val="C45911" w:themeColor="accent2" w:themeShade="BF"/>
          <w:lang w:eastAsia="zh-CN"/>
        </w:rPr>
        <w:t xml:space="preserve"> configured with SSB-based RLM RS in non-DRX mode (E-UTRA FDD and TDD)</w:t>
      </w:r>
    </w:p>
    <w:p w14:paraId="73EFE55B" w14:textId="77777777" w:rsidR="0075572A" w:rsidRPr="00376589" w:rsidRDefault="0075572A" w:rsidP="0075572A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60"/>
        <w:contextualSpacing w:val="0"/>
        <w:textAlignment w:val="baseline"/>
        <w:rPr>
          <w:rFonts w:eastAsia="Yu Mincho"/>
          <w:i/>
          <w:iCs/>
          <w:color w:val="C45911" w:themeColor="accent2" w:themeShade="BF"/>
          <w:lang w:eastAsia="zh-CN"/>
        </w:rPr>
      </w:pPr>
      <w:r w:rsidRPr="00376589">
        <w:rPr>
          <w:rFonts w:eastAsia="Yu Mincho"/>
          <w:i/>
          <w:iCs/>
          <w:color w:val="C45911" w:themeColor="accent2" w:themeShade="BF"/>
          <w:lang w:eastAsia="zh-CN"/>
        </w:rPr>
        <w:t xml:space="preserve">Radio Link Monitoring In-sync Test for NR-U </w:t>
      </w:r>
      <w:proofErr w:type="spellStart"/>
      <w:r w:rsidRPr="00376589">
        <w:rPr>
          <w:rFonts w:eastAsia="Yu Mincho"/>
          <w:i/>
          <w:iCs/>
          <w:color w:val="C45911" w:themeColor="accent2" w:themeShade="BF"/>
          <w:lang w:eastAsia="zh-CN"/>
        </w:rPr>
        <w:t>PSCell</w:t>
      </w:r>
      <w:proofErr w:type="spellEnd"/>
      <w:r w:rsidRPr="00376589">
        <w:rPr>
          <w:rFonts w:eastAsia="Yu Mincho"/>
          <w:i/>
          <w:iCs/>
          <w:color w:val="C45911" w:themeColor="accent2" w:themeShade="BF"/>
          <w:lang w:eastAsia="zh-CN"/>
        </w:rPr>
        <w:t xml:space="preserve"> configured with SSB-based RLM RS in non-DRX mode (E-UTRA FDD and TDD)</w:t>
      </w:r>
    </w:p>
    <w:p w14:paraId="553EC0DA" w14:textId="77777777" w:rsidR="0075572A" w:rsidRPr="00376589" w:rsidRDefault="0075572A" w:rsidP="0075572A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60"/>
        <w:contextualSpacing w:val="0"/>
        <w:textAlignment w:val="baseline"/>
        <w:rPr>
          <w:rFonts w:eastAsia="Yu Mincho"/>
          <w:i/>
          <w:iCs/>
          <w:color w:val="C45911" w:themeColor="accent2" w:themeShade="BF"/>
          <w:lang w:eastAsia="zh-CN"/>
        </w:rPr>
      </w:pPr>
      <w:r w:rsidRPr="00376589">
        <w:rPr>
          <w:rFonts w:eastAsia="Yu Mincho"/>
          <w:i/>
          <w:iCs/>
          <w:color w:val="C45911" w:themeColor="accent2" w:themeShade="BF"/>
          <w:lang w:eastAsia="zh-CN"/>
        </w:rPr>
        <w:t xml:space="preserve">Radio Link Monitoring Out-of-sync Test for NR-U </w:t>
      </w:r>
      <w:proofErr w:type="spellStart"/>
      <w:r w:rsidRPr="00376589">
        <w:rPr>
          <w:rFonts w:eastAsia="Yu Mincho"/>
          <w:i/>
          <w:iCs/>
          <w:color w:val="C45911" w:themeColor="accent2" w:themeShade="BF"/>
          <w:lang w:eastAsia="zh-CN"/>
        </w:rPr>
        <w:t>PSCell</w:t>
      </w:r>
      <w:proofErr w:type="spellEnd"/>
      <w:r w:rsidRPr="00376589">
        <w:rPr>
          <w:rFonts w:eastAsia="Yu Mincho"/>
          <w:i/>
          <w:iCs/>
          <w:color w:val="C45911" w:themeColor="accent2" w:themeShade="BF"/>
          <w:lang w:eastAsia="zh-CN"/>
        </w:rPr>
        <w:t xml:space="preserve"> configured with SSB-based RLM RS in DRX </w:t>
      </w:r>
      <w:proofErr w:type="gramStart"/>
      <w:r w:rsidRPr="00376589">
        <w:rPr>
          <w:rFonts w:eastAsia="Yu Mincho"/>
          <w:i/>
          <w:iCs/>
          <w:color w:val="C45911" w:themeColor="accent2" w:themeShade="BF"/>
          <w:lang w:eastAsia="zh-CN"/>
        </w:rPr>
        <w:t>mode(</w:t>
      </w:r>
      <w:proofErr w:type="gramEnd"/>
      <w:r w:rsidRPr="00376589">
        <w:rPr>
          <w:rFonts w:eastAsia="Yu Mincho"/>
          <w:i/>
          <w:iCs/>
          <w:color w:val="C45911" w:themeColor="accent2" w:themeShade="BF"/>
          <w:lang w:eastAsia="zh-CN"/>
        </w:rPr>
        <w:t>E-UTRA  FDD and TDD)</w:t>
      </w:r>
    </w:p>
    <w:p w14:paraId="63796181" w14:textId="77777777" w:rsidR="0075572A" w:rsidRPr="00376589" w:rsidRDefault="0075572A" w:rsidP="0075572A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60"/>
        <w:contextualSpacing w:val="0"/>
        <w:textAlignment w:val="baseline"/>
        <w:rPr>
          <w:rFonts w:eastAsia="Yu Mincho"/>
          <w:i/>
          <w:iCs/>
          <w:color w:val="C45911" w:themeColor="accent2" w:themeShade="BF"/>
          <w:lang w:eastAsia="zh-CN"/>
        </w:rPr>
      </w:pPr>
      <w:r w:rsidRPr="00376589">
        <w:rPr>
          <w:rFonts w:eastAsia="Yu Mincho"/>
          <w:i/>
          <w:iCs/>
          <w:color w:val="C45911" w:themeColor="accent2" w:themeShade="BF"/>
          <w:lang w:eastAsia="zh-CN"/>
        </w:rPr>
        <w:t xml:space="preserve">Radio Link Monitoring In-sync Test for NR-U </w:t>
      </w:r>
      <w:proofErr w:type="spellStart"/>
      <w:r w:rsidRPr="00376589">
        <w:rPr>
          <w:rFonts w:eastAsia="Yu Mincho"/>
          <w:i/>
          <w:iCs/>
          <w:color w:val="C45911" w:themeColor="accent2" w:themeShade="BF"/>
          <w:lang w:eastAsia="zh-CN"/>
        </w:rPr>
        <w:t>PSCell</w:t>
      </w:r>
      <w:proofErr w:type="spellEnd"/>
      <w:r w:rsidRPr="00376589">
        <w:rPr>
          <w:rFonts w:eastAsia="Yu Mincho"/>
          <w:i/>
          <w:iCs/>
          <w:color w:val="C45911" w:themeColor="accent2" w:themeShade="BF"/>
          <w:lang w:eastAsia="zh-CN"/>
        </w:rPr>
        <w:t xml:space="preserve"> configured with SSB-based RLM RS in DRX mode (E-UTRA FDD and TDD)</w:t>
      </w:r>
    </w:p>
    <w:p w14:paraId="429E8ACC" w14:textId="77777777" w:rsidR="0075572A" w:rsidRPr="00376589" w:rsidRDefault="0075572A" w:rsidP="0075572A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60"/>
        <w:contextualSpacing w:val="0"/>
        <w:textAlignment w:val="baseline"/>
        <w:rPr>
          <w:rFonts w:eastAsia="Yu Mincho"/>
          <w:i/>
          <w:iCs/>
          <w:color w:val="C45911" w:themeColor="accent2" w:themeShade="BF"/>
          <w:lang w:eastAsia="zh-CN"/>
        </w:rPr>
      </w:pPr>
      <w:r w:rsidRPr="00376589">
        <w:rPr>
          <w:rFonts w:eastAsia="Yu Mincho"/>
          <w:i/>
          <w:iCs/>
          <w:color w:val="C45911" w:themeColor="accent2" w:themeShade="BF"/>
          <w:lang w:eastAsia="zh-CN"/>
        </w:rPr>
        <w:t xml:space="preserve">Radio Link Monitoring Out-of-sync Test for NR-U </w:t>
      </w:r>
      <w:proofErr w:type="spellStart"/>
      <w:r w:rsidRPr="00376589">
        <w:rPr>
          <w:rFonts w:eastAsia="Yu Mincho"/>
          <w:i/>
          <w:iCs/>
          <w:color w:val="C45911" w:themeColor="accent2" w:themeShade="BF"/>
          <w:lang w:eastAsia="zh-CN"/>
        </w:rPr>
        <w:t>PCell</w:t>
      </w:r>
      <w:proofErr w:type="spellEnd"/>
      <w:r w:rsidRPr="00376589">
        <w:rPr>
          <w:rFonts w:eastAsia="Yu Mincho"/>
          <w:i/>
          <w:iCs/>
          <w:color w:val="C45911" w:themeColor="accent2" w:themeShade="BF"/>
          <w:lang w:eastAsia="zh-CN"/>
        </w:rPr>
        <w:t xml:space="preserve"> configured with SSB-based RLM RS in non-DRX mode </w:t>
      </w:r>
    </w:p>
    <w:p w14:paraId="573F9464" w14:textId="77777777" w:rsidR="0075572A" w:rsidRPr="00376589" w:rsidRDefault="0075572A" w:rsidP="0075572A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60"/>
        <w:contextualSpacing w:val="0"/>
        <w:textAlignment w:val="baseline"/>
        <w:rPr>
          <w:rFonts w:eastAsia="Yu Mincho"/>
          <w:i/>
          <w:iCs/>
          <w:color w:val="C45911" w:themeColor="accent2" w:themeShade="BF"/>
          <w:lang w:eastAsia="zh-CN"/>
        </w:rPr>
      </w:pPr>
      <w:r w:rsidRPr="00376589">
        <w:rPr>
          <w:rFonts w:eastAsia="Yu Mincho"/>
          <w:i/>
          <w:iCs/>
          <w:color w:val="C45911" w:themeColor="accent2" w:themeShade="BF"/>
          <w:lang w:eastAsia="zh-CN"/>
        </w:rPr>
        <w:t xml:space="preserve">Radio Link Monitoring In-sync Test for NR-U </w:t>
      </w:r>
      <w:proofErr w:type="spellStart"/>
      <w:r w:rsidRPr="00376589">
        <w:rPr>
          <w:rFonts w:eastAsia="Yu Mincho"/>
          <w:i/>
          <w:iCs/>
          <w:color w:val="C45911" w:themeColor="accent2" w:themeShade="BF"/>
          <w:lang w:eastAsia="zh-CN"/>
        </w:rPr>
        <w:t>PCell</w:t>
      </w:r>
      <w:proofErr w:type="spellEnd"/>
      <w:r w:rsidRPr="00376589">
        <w:rPr>
          <w:rFonts w:eastAsia="Yu Mincho"/>
          <w:i/>
          <w:iCs/>
          <w:color w:val="C45911" w:themeColor="accent2" w:themeShade="BF"/>
          <w:lang w:eastAsia="zh-CN"/>
        </w:rPr>
        <w:t xml:space="preserve"> configured with SSB-based RLM RS in non-DRX mode</w:t>
      </w:r>
    </w:p>
    <w:p w14:paraId="3D2CA9D4" w14:textId="77777777" w:rsidR="0075572A" w:rsidRPr="00376589" w:rsidRDefault="0075572A" w:rsidP="0075572A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60"/>
        <w:contextualSpacing w:val="0"/>
        <w:textAlignment w:val="baseline"/>
        <w:rPr>
          <w:rFonts w:eastAsia="Yu Mincho"/>
          <w:i/>
          <w:iCs/>
          <w:color w:val="C45911" w:themeColor="accent2" w:themeShade="BF"/>
          <w:lang w:eastAsia="zh-CN"/>
        </w:rPr>
      </w:pPr>
      <w:r w:rsidRPr="00376589">
        <w:rPr>
          <w:rFonts w:eastAsia="Yu Mincho"/>
          <w:i/>
          <w:iCs/>
          <w:color w:val="C45911" w:themeColor="accent2" w:themeShade="BF"/>
          <w:lang w:eastAsia="zh-CN"/>
        </w:rPr>
        <w:t xml:space="preserve">Radio Link Monitoring Out-of-sync Test for NR-U </w:t>
      </w:r>
      <w:proofErr w:type="spellStart"/>
      <w:r w:rsidRPr="00376589">
        <w:rPr>
          <w:rFonts w:eastAsia="Yu Mincho"/>
          <w:i/>
          <w:iCs/>
          <w:color w:val="C45911" w:themeColor="accent2" w:themeShade="BF"/>
          <w:lang w:eastAsia="zh-CN"/>
        </w:rPr>
        <w:t>PCell</w:t>
      </w:r>
      <w:proofErr w:type="spellEnd"/>
      <w:r w:rsidRPr="00376589">
        <w:rPr>
          <w:rFonts w:eastAsia="Yu Mincho"/>
          <w:i/>
          <w:iCs/>
          <w:color w:val="C45911" w:themeColor="accent2" w:themeShade="BF"/>
          <w:lang w:eastAsia="zh-CN"/>
        </w:rPr>
        <w:t xml:space="preserve"> configured with SSB-based RLM RS in DRX mode</w:t>
      </w:r>
    </w:p>
    <w:p w14:paraId="757BFA43" w14:textId="3A28E309" w:rsidR="0075572A" w:rsidRDefault="0075572A" w:rsidP="0075572A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60"/>
        <w:contextualSpacing w:val="0"/>
        <w:textAlignment w:val="baseline"/>
        <w:rPr>
          <w:rFonts w:eastAsia="Yu Mincho"/>
          <w:i/>
          <w:iCs/>
          <w:color w:val="C45911" w:themeColor="accent2" w:themeShade="BF"/>
          <w:lang w:eastAsia="zh-CN"/>
        </w:rPr>
      </w:pPr>
      <w:r w:rsidRPr="00376589">
        <w:rPr>
          <w:rFonts w:eastAsia="Yu Mincho"/>
          <w:i/>
          <w:iCs/>
          <w:color w:val="C45911" w:themeColor="accent2" w:themeShade="BF"/>
          <w:lang w:eastAsia="zh-CN"/>
        </w:rPr>
        <w:t xml:space="preserve">Radio Link Monitoring In-sync Test for NR-U </w:t>
      </w:r>
      <w:proofErr w:type="spellStart"/>
      <w:r w:rsidRPr="00376589">
        <w:rPr>
          <w:rFonts w:eastAsia="Yu Mincho"/>
          <w:i/>
          <w:iCs/>
          <w:color w:val="C45911" w:themeColor="accent2" w:themeShade="BF"/>
          <w:lang w:eastAsia="zh-CN"/>
        </w:rPr>
        <w:t>PCell</w:t>
      </w:r>
      <w:proofErr w:type="spellEnd"/>
      <w:r w:rsidRPr="00376589">
        <w:rPr>
          <w:rFonts w:eastAsia="Yu Mincho"/>
          <w:i/>
          <w:iCs/>
          <w:color w:val="C45911" w:themeColor="accent2" w:themeShade="BF"/>
          <w:lang w:eastAsia="zh-CN"/>
        </w:rPr>
        <w:t xml:space="preserve"> configured with SSB-based RLM RS in DRX mode</w:t>
      </w:r>
    </w:p>
    <w:p w14:paraId="4D9AB1FA" w14:textId="16333533" w:rsidR="009029C6" w:rsidRDefault="009029C6" w:rsidP="009029C6">
      <w:pPr>
        <w:overflowPunct w:val="0"/>
        <w:autoSpaceDE w:val="0"/>
        <w:autoSpaceDN w:val="0"/>
        <w:adjustRightInd w:val="0"/>
        <w:spacing w:after="60"/>
        <w:textAlignment w:val="baseline"/>
        <w:rPr>
          <w:rFonts w:eastAsia="Yu Mincho"/>
          <w:i/>
          <w:iCs/>
          <w:color w:val="C45911" w:themeColor="accent2" w:themeShade="BF"/>
          <w:lang w:eastAsia="zh-CN"/>
        </w:rPr>
      </w:pPr>
    </w:p>
    <w:p w14:paraId="70519AFB" w14:textId="5E89C30C" w:rsidR="009029C6" w:rsidRPr="00157293" w:rsidRDefault="009029C6" w:rsidP="009029C6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i/>
          <w:iCs/>
          <w:lang w:val="en-US" w:eastAsia="zh-CN"/>
        </w:rPr>
      </w:pPr>
      <w:r w:rsidRPr="00157293">
        <w:rPr>
          <w:rFonts w:eastAsia="Yu Mincho"/>
          <w:i/>
          <w:iCs/>
          <w:lang w:val="en-US" w:eastAsia="zh-CN"/>
        </w:rPr>
        <w:t xml:space="preserve">Other </w:t>
      </w:r>
      <w:r>
        <w:rPr>
          <w:rFonts w:eastAsia="Yu Mincho"/>
          <w:i/>
          <w:iCs/>
          <w:lang w:val="en-US" w:eastAsia="zh-CN"/>
        </w:rPr>
        <w:t xml:space="preserve">discussions in </w:t>
      </w:r>
      <w:r w:rsidRPr="00157293">
        <w:rPr>
          <w:rFonts w:eastAsia="Yu Mincho"/>
          <w:i/>
          <w:iCs/>
          <w:lang w:val="en-US" w:eastAsia="zh-CN"/>
        </w:rPr>
        <w:t xml:space="preserve"> RAN4 97e:</w:t>
      </w:r>
    </w:p>
    <w:p w14:paraId="76920B29" w14:textId="3CFD5C6B" w:rsidR="009029C6" w:rsidRPr="00157293" w:rsidRDefault="009029C6" w:rsidP="00376589">
      <w:pPr>
        <w:numPr>
          <w:ilvl w:val="0"/>
          <w:numId w:val="15"/>
        </w:numPr>
        <w:spacing w:after="120" w:line="256" w:lineRule="auto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How to take into account the different SINR side conditions in the OOS cases</w:t>
      </w:r>
    </w:p>
    <w:p w14:paraId="458CB2A1" w14:textId="2906B4C8" w:rsidR="009029C6" w:rsidRPr="00376589" w:rsidRDefault="009029C6" w:rsidP="00376589">
      <w:pPr>
        <w:overflowPunct w:val="0"/>
        <w:autoSpaceDE w:val="0"/>
        <w:autoSpaceDN w:val="0"/>
        <w:adjustRightInd w:val="0"/>
        <w:spacing w:after="60"/>
        <w:textAlignment w:val="baseline"/>
        <w:rPr>
          <w:rFonts w:eastAsia="Yu Mincho"/>
          <w:i/>
          <w:iCs/>
          <w:color w:val="C45911" w:themeColor="accent2" w:themeShade="BF"/>
          <w:lang w:eastAsia="zh-CN"/>
        </w:rPr>
      </w:pPr>
    </w:p>
    <w:p w14:paraId="6D21B60A" w14:textId="77777777" w:rsidR="0075572A" w:rsidRPr="0075572A" w:rsidRDefault="0075572A" w:rsidP="0075572A">
      <w:pPr>
        <w:spacing w:after="60"/>
        <w:rPr>
          <w:b/>
          <w:color w:val="000000" w:themeColor="text1"/>
          <w:u w:val="single"/>
          <w:lang w:eastAsia="ko-KR"/>
        </w:rPr>
      </w:pPr>
      <w:r w:rsidRPr="0075572A">
        <w:rPr>
          <w:b/>
          <w:color w:val="000000" w:themeColor="text1"/>
          <w:u w:val="single"/>
          <w:lang w:eastAsia="ko-KR"/>
        </w:rPr>
        <w:t>Issue 3-3-10: Beam management</w:t>
      </w:r>
    </w:p>
    <w:p w14:paraId="2E20D9C4" w14:textId="77777777" w:rsidR="0075572A" w:rsidRPr="00376589" w:rsidRDefault="0075572A" w:rsidP="0075572A">
      <w:pPr>
        <w:spacing w:after="120" w:line="259" w:lineRule="auto"/>
        <w:rPr>
          <w:i/>
          <w:iCs/>
          <w:color w:val="C45911" w:themeColor="accent2" w:themeShade="BF"/>
          <w:lang w:eastAsia="zh-CN"/>
        </w:rPr>
      </w:pPr>
      <w:r w:rsidRPr="00376589">
        <w:rPr>
          <w:i/>
          <w:iCs/>
          <w:color w:val="C45911" w:themeColor="accent2" w:themeShade="BF"/>
          <w:lang w:eastAsia="zh-CN"/>
        </w:rPr>
        <w:t xml:space="preserve">RAN4 to specify the following test cases: </w:t>
      </w:r>
    </w:p>
    <w:p w14:paraId="3D4F0979" w14:textId="77777777" w:rsidR="0075572A" w:rsidRPr="00376589" w:rsidRDefault="0075572A" w:rsidP="0075572A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Yu Mincho"/>
          <w:i/>
          <w:iCs/>
          <w:color w:val="C45911" w:themeColor="accent2" w:themeShade="BF"/>
          <w:lang w:eastAsia="zh-CN"/>
        </w:rPr>
      </w:pPr>
      <w:r w:rsidRPr="00376589">
        <w:rPr>
          <w:rFonts w:eastAsia="Yu Mincho"/>
          <w:i/>
          <w:iCs/>
          <w:color w:val="C45911" w:themeColor="accent2" w:themeShade="BF"/>
          <w:lang w:eastAsia="zh-CN"/>
        </w:rPr>
        <w:t xml:space="preserve">EN-DC Beam Failure Detection and Link Recovery Test for NR-U </w:t>
      </w:r>
      <w:proofErr w:type="spellStart"/>
      <w:r w:rsidRPr="00376589">
        <w:rPr>
          <w:rFonts w:eastAsia="Yu Mincho"/>
          <w:i/>
          <w:iCs/>
          <w:color w:val="C45911" w:themeColor="accent2" w:themeShade="BF"/>
          <w:lang w:eastAsia="zh-CN"/>
        </w:rPr>
        <w:t>PSCell</w:t>
      </w:r>
      <w:proofErr w:type="spellEnd"/>
      <w:r w:rsidRPr="00376589">
        <w:rPr>
          <w:rFonts w:eastAsia="Yu Mincho"/>
          <w:i/>
          <w:iCs/>
          <w:color w:val="C45911" w:themeColor="accent2" w:themeShade="BF"/>
          <w:lang w:eastAsia="zh-CN"/>
        </w:rPr>
        <w:t xml:space="preserve"> configured with SSB-based BFD and LR in non-DRX mode (E-UTRA FDD and TDD)</w:t>
      </w:r>
    </w:p>
    <w:p w14:paraId="1C2B358F" w14:textId="77777777" w:rsidR="0075572A" w:rsidRPr="00376589" w:rsidRDefault="0075572A" w:rsidP="0075572A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Yu Mincho"/>
          <w:i/>
          <w:iCs/>
          <w:color w:val="C45911" w:themeColor="accent2" w:themeShade="BF"/>
          <w:lang w:eastAsia="zh-CN"/>
        </w:rPr>
      </w:pPr>
      <w:r w:rsidRPr="00376589">
        <w:rPr>
          <w:rFonts w:eastAsia="Yu Mincho"/>
          <w:i/>
          <w:iCs/>
          <w:color w:val="C45911" w:themeColor="accent2" w:themeShade="BF"/>
          <w:lang w:eastAsia="zh-CN"/>
        </w:rPr>
        <w:t xml:space="preserve">EN-DC Beam Failure Detection and Link Recovery Test for NR-U </w:t>
      </w:r>
      <w:proofErr w:type="spellStart"/>
      <w:r w:rsidRPr="00376589">
        <w:rPr>
          <w:rFonts w:eastAsia="Yu Mincho"/>
          <w:i/>
          <w:iCs/>
          <w:color w:val="C45911" w:themeColor="accent2" w:themeShade="BF"/>
          <w:lang w:eastAsia="zh-CN"/>
        </w:rPr>
        <w:t>PSCell</w:t>
      </w:r>
      <w:proofErr w:type="spellEnd"/>
      <w:r w:rsidRPr="00376589">
        <w:rPr>
          <w:rFonts w:eastAsia="Yu Mincho"/>
          <w:i/>
          <w:iCs/>
          <w:color w:val="C45911" w:themeColor="accent2" w:themeShade="BF"/>
          <w:lang w:eastAsia="zh-CN"/>
        </w:rPr>
        <w:t xml:space="preserve"> configured with SSB-based BFD and LR in DRX mode (E-UTRA FDD and TDD)</w:t>
      </w:r>
    </w:p>
    <w:p w14:paraId="40B2772E" w14:textId="77777777" w:rsidR="0075572A" w:rsidRPr="00376589" w:rsidRDefault="0075572A" w:rsidP="0075572A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Yu Mincho"/>
          <w:i/>
          <w:iCs/>
          <w:color w:val="C45911" w:themeColor="accent2" w:themeShade="BF"/>
          <w:lang w:eastAsia="zh-CN"/>
        </w:rPr>
      </w:pPr>
      <w:r w:rsidRPr="00376589">
        <w:rPr>
          <w:rFonts w:eastAsia="Yu Mincho"/>
          <w:i/>
          <w:iCs/>
          <w:color w:val="C45911" w:themeColor="accent2" w:themeShade="BF"/>
          <w:lang w:eastAsia="zh-CN"/>
        </w:rPr>
        <w:t xml:space="preserve">Beam Failure Detection and Link Recovery Test for NR-U </w:t>
      </w:r>
      <w:proofErr w:type="spellStart"/>
      <w:r w:rsidRPr="00376589">
        <w:rPr>
          <w:rFonts w:eastAsia="Yu Mincho"/>
          <w:i/>
          <w:iCs/>
          <w:color w:val="C45911" w:themeColor="accent2" w:themeShade="BF"/>
          <w:lang w:eastAsia="zh-CN"/>
        </w:rPr>
        <w:t>PCell</w:t>
      </w:r>
      <w:proofErr w:type="spellEnd"/>
      <w:r w:rsidRPr="00376589">
        <w:rPr>
          <w:rFonts w:eastAsia="Yu Mincho"/>
          <w:i/>
          <w:iCs/>
          <w:color w:val="C45911" w:themeColor="accent2" w:themeShade="BF"/>
          <w:lang w:eastAsia="zh-CN"/>
        </w:rPr>
        <w:t xml:space="preserve"> configured with SSB-based BFD and LR in non-DRX mode</w:t>
      </w:r>
    </w:p>
    <w:p w14:paraId="2DD4B0F0" w14:textId="77777777" w:rsidR="0075572A" w:rsidRPr="00376589" w:rsidRDefault="0075572A" w:rsidP="0075572A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Yu Mincho"/>
          <w:i/>
          <w:iCs/>
          <w:color w:val="C45911" w:themeColor="accent2" w:themeShade="BF"/>
          <w:lang w:eastAsia="zh-CN"/>
        </w:rPr>
      </w:pPr>
      <w:r w:rsidRPr="00376589">
        <w:rPr>
          <w:rFonts w:eastAsia="Yu Mincho"/>
          <w:i/>
          <w:iCs/>
          <w:color w:val="C45911" w:themeColor="accent2" w:themeShade="BF"/>
          <w:lang w:eastAsia="zh-CN"/>
        </w:rPr>
        <w:t xml:space="preserve">Beam Failure Detection and Link Recovery Test for NR-U </w:t>
      </w:r>
      <w:proofErr w:type="spellStart"/>
      <w:r w:rsidRPr="00376589">
        <w:rPr>
          <w:rFonts w:eastAsia="Yu Mincho"/>
          <w:i/>
          <w:iCs/>
          <w:color w:val="C45911" w:themeColor="accent2" w:themeShade="BF"/>
          <w:lang w:eastAsia="zh-CN"/>
        </w:rPr>
        <w:t>PCell</w:t>
      </w:r>
      <w:proofErr w:type="spellEnd"/>
      <w:r w:rsidRPr="00376589">
        <w:rPr>
          <w:rFonts w:eastAsia="Yu Mincho"/>
          <w:i/>
          <w:iCs/>
          <w:color w:val="C45911" w:themeColor="accent2" w:themeShade="BF"/>
          <w:lang w:eastAsia="zh-CN"/>
        </w:rPr>
        <w:t xml:space="preserve"> configured with SSB-based BFD and LR in DRX mode</w:t>
      </w:r>
    </w:p>
    <w:p w14:paraId="2C858500" w14:textId="085B3389" w:rsidR="0075572A" w:rsidRPr="0075572A" w:rsidRDefault="0075572A" w:rsidP="0075572A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i/>
          <w:iCs/>
          <w:color w:val="000000" w:themeColor="text1"/>
          <w:highlight w:val="yellow"/>
          <w:lang w:eastAsia="zh-CN"/>
        </w:rPr>
      </w:pPr>
      <w:r w:rsidRPr="0075572A">
        <w:rPr>
          <w:b/>
          <w:color w:val="000000" w:themeColor="text1"/>
          <w:u w:val="single"/>
          <w:lang w:eastAsia="ko-KR"/>
        </w:rPr>
        <w:t>Issue 3-3-11: SCell Activation and Deactivation delay</w:t>
      </w:r>
    </w:p>
    <w:p w14:paraId="12B68CA8" w14:textId="77777777" w:rsidR="0075572A" w:rsidRPr="00376589" w:rsidRDefault="0075572A" w:rsidP="0075572A">
      <w:pPr>
        <w:spacing w:after="120" w:line="259" w:lineRule="auto"/>
        <w:rPr>
          <w:i/>
          <w:iCs/>
          <w:color w:val="C45911" w:themeColor="accent2" w:themeShade="BF"/>
          <w:lang w:eastAsia="zh-CN"/>
        </w:rPr>
      </w:pPr>
      <w:r w:rsidRPr="00376589">
        <w:rPr>
          <w:i/>
          <w:iCs/>
          <w:color w:val="C45911" w:themeColor="accent2" w:themeShade="BF"/>
          <w:lang w:eastAsia="zh-CN"/>
        </w:rPr>
        <w:t xml:space="preserve">RAN4 to specify the following test cases for NR PCC, NR-U PCC and E-UTRAN PCC, NR-U PSCC: </w:t>
      </w:r>
    </w:p>
    <w:p w14:paraId="003EC0A2" w14:textId="77777777" w:rsidR="0075572A" w:rsidRPr="00376589" w:rsidRDefault="0075572A" w:rsidP="0075572A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Yu Mincho"/>
          <w:i/>
          <w:iCs/>
          <w:color w:val="C45911" w:themeColor="accent2" w:themeShade="BF"/>
          <w:lang w:eastAsia="zh-CN"/>
        </w:rPr>
      </w:pPr>
      <w:r w:rsidRPr="00376589">
        <w:rPr>
          <w:rFonts w:eastAsia="Yu Mincho"/>
          <w:i/>
          <w:iCs/>
          <w:color w:val="C45911" w:themeColor="accent2" w:themeShade="BF"/>
          <w:lang w:eastAsia="zh-CN"/>
        </w:rPr>
        <w:t>SCell Activation and deactivation of known SCell in NR-U</w:t>
      </w:r>
    </w:p>
    <w:p w14:paraId="0270B1CA" w14:textId="77777777" w:rsidR="0075572A" w:rsidRPr="00376589" w:rsidRDefault="0075572A" w:rsidP="0075572A">
      <w:pPr>
        <w:pStyle w:val="ListParagraph"/>
        <w:ind w:left="2284"/>
        <w:rPr>
          <w:rFonts w:eastAsia="Yu Mincho"/>
          <w:i/>
          <w:iCs/>
          <w:color w:val="C45911" w:themeColor="accent2" w:themeShade="BF"/>
          <w:lang w:eastAsia="zh-CN"/>
        </w:rPr>
      </w:pPr>
      <w:r w:rsidRPr="00376589">
        <w:rPr>
          <w:rFonts w:eastAsia="Yu Mincho"/>
          <w:i/>
          <w:iCs/>
          <w:color w:val="C45911" w:themeColor="accent2" w:themeShade="BF"/>
          <w:lang w:eastAsia="zh-CN"/>
        </w:rPr>
        <w:t>FFS: the exact measurement cycle (or cycles).</w:t>
      </w:r>
    </w:p>
    <w:p w14:paraId="386148EF" w14:textId="77777777" w:rsidR="0075572A" w:rsidRPr="00376589" w:rsidRDefault="0075572A" w:rsidP="0075572A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Yu Mincho"/>
          <w:i/>
          <w:iCs/>
          <w:color w:val="C45911" w:themeColor="accent2" w:themeShade="BF"/>
          <w:lang w:eastAsia="zh-CN"/>
        </w:rPr>
      </w:pPr>
      <w:r w:rsidRPr="00376589">
        <w:rPr>
          <w:rFonts w:eastAsia="Yu Mincho"/>
          <w:i/>
          <w:iCs/>
          <w:color w:val="C45911" w:themeColor="accent2" w:themeShade="BF"/>
          <w:lang w:eastAsia="zh-CN"/>
        </w:rPr>
        <w:t>SCell Activation and deactivation of unknown SCell in NR-U</w:t>
      </w:r>
    </w:p>
    <w:p w14:paraId="30E8BFE0" w14:textId="44E085CA" w:rsidR="0075572A" w:rsidRDefault="0075572A" w:rsidP="0075572A">
      <w:pPr>
        <w:spacing w:after="60"/>
        <w:rPr>
          <w:i/>
          <w:iCs/>
          <w:color w:val="000000" w:themeColor="text1"/>
          <w:highlight w:val="yellow"/>
          <w:lang w:eastAsia="zh-CN"/>
        </w:rPr>
      </w:pPr>
      <w:r w:rsidRPr="0075572A">
        <w:rPr>
          <w:b/>
          <w:color w:val="000000" w:themeColor="text1"/>
          <w:u w:val="single"/>
          <w:lang w:eastAsia="ko-KR"/>
        </w:rPr>
        <w:t xml:space="preserve">Issue 3-3-12: </w:t>
      </w:r>
      <w:proofErr w:type="spellStart"/>
      <w:r w:rsidRPr="0075572A">
        <w:rPr>
          <w:b/>
          <w:color w:val="000000" w:themeColor="text1"/>
          <w:u w:val="single"/>
          <w:lang w:eastAsia="ko-KR"/>
        </w:rPr>
        <w:t>PSCell</w:t>
      </w:r>
      <w:proofErr w:type="spellEnd"/>
      <w:r w:rsidRPr="0075572A">
        <w:rPr>
          <w:b/>
          <w:color w:val="000000" w:themeColor="text1"/>
          <w:u w:val="single"/>
          <w:lang w:eastAsia="ko-KR"/>
        </w:rPr>
        <w:t xml:space="preserve"> addition/release delay</w:t>
      </w:r>
    </w:p>
    <w:p w14:paraId="6E50A4A4" w14:textId="40B9BF32" w:rsidR="0075572A" w:rsidRPr="00376589" w:rsidRDefault="0075572A" w:rsidP="0075572A">
      <w:pPr>
        <w:spacing w:after="120" w:line="259" w:lineRule="auto"/>
        <w:rPr>
          <w:i/>
          <w:iCs/>
          <w:color w:val="C45911" w:themeColor="accent2" w:themeShade="BF"/>
          <w:lang w:eastAsia="zh-CN"/>
        </w:rPr>
      </w:pPr>
      <w:r w:rsidRPr="00376589">
        <w:rPr>
          <w:i/>
          <w:iCs/>
          <w:color w:val="C45911" w:themeColor="accent2" w:themeShade="BF"/>
          <w:lang w:eastAsia="zh-CN"/>
        </w:rPr>
        <w:t>RAN4 to specify the following test cases:</w:t>
      </w:r>
    </w:p>
    <w:p w14:paraId="26C9168C" w14:textId="7A351BAD" w:rsidR="0075572A" w:rsidRDefault="0075572A" w:rsidP="0075572A">
      <w:pPr>
        <w:spacing w:after="120" w:line="259" w:lineRule="auto"/>
        <w:ind w:left="284"/>
        <w:rPr>
          <w:i/>
          <w:iCs/>
          <w:color w:val="C45911" w:themeColor="accent2" w:themeShade="BF"/>
          <w:lang w:eastAsia="zh-CN"/>
        </w:rPr>
      </w:pPr>
      <w:proofErr w:type="spellStart"/>
      <w:r w:rsidRPr="00376589">
        <w:rPr>
          <w:i/>
          <w:iCs/>
          <w:color w:val="C45911" w:themeColor="accent2" w:themeShade="BF"/>
          <w:lang w:eastAsia="zh-CN"/>
        </w:rPr>
        <w:lastRenderedPageBreak/>
        <w:t>PSCell</w:t>
      </w:r>
      <w:proofErr w:type="spellEnd"/>
      <w:r w:rsidRPr="00376589">
        <w:rPr>
          <w:i/>
          <w:iCs/>
          <w:color w:val="C45911" w:themeColor="accent2" w:themeShade="BF"/>
          <w:lang w:eastAsia="zh-CN"/>
        </w:rPr>
        <w:t xml:space="preserve"> addition/ release delay for known NR-U </w:t>
      </w:r>
      <w:proofErr w:type="spellStart"/>
      <w:r w:rsidRPr="00376589">
        <w:rPr>
          <w:i/>
          <w:iCs/>
          <w:color w:val="C45911" w:themeColor="accent2" w:themeShade="BF"/>
          <w:lang w:eastAsia="zh-CN"/>
        </w:rPr>
        <w:t>PSCell</w:t>
      </w:r>
      <w:proofErr w:type="spellEnd"/>
      <w:r w:rsidRPr="00376589">
        <w:rPr>
          <w:i/>
          <w:iCs/>
          <w:color w:val="C45911" w:themeColor="accent2" w:themeShade="BF"/>
          <w:lang w:eastAsia="zh-CN"/>
        </w:rPr>
        <w:t xml:space="preserve"> (E-UTRA FDD and TDD)</w:t>
      </w:r>
    </w:p>
    <w:p w14:paraId="6273C2CB" w14:textId="143142B6" w:rsidR="00C7154E" w:rsidRPr="00376589" w:rsidRDefault="00C7154E" w:rsidP="0075572A">
      <w:pPr>
        <w:spacing w:after="120" w:line="259" w:lineRule="auto"/>
        <w:ind w:left="284"/>
        <w:rPr>
          <w:i/>
          <w:iCs/>
          <w:lang w:eastAsia="zh-CN"/>
        </w:rPr>
      </w:pPr>
      <w:r w:rsidRPr="00376589">
        <w:rPr>
          <w:i/>
          <w:iCs/>
          <w:lang w:eastAsia="zh-CN"/>
        </w:rPr>
        <w:t>Other options discussed in RAN4 97e:</w:t>
      </w:r>
    </w:p>
    <w:p w14:paraId="40D90307" w14:textId="010C7C76" w:rsidR="00C7154E" w:rsidRPr="00376589" w:rsidRDefault="00C7154E" w:rsidP="0075572A">
      <w:pPr>
        <w:spacing w:after="120" w:line="259" w:lineRule="auto"/>
        <w:ind w:left="284"/>
        <w:rPr>
          <w:i/>
          <w:iCs/>
          <w:lang w:eastAsia="zh-CN"/>
        </w:rPr>
      </w:pPr>
      <w:r>
        <w:rPr>
          <w:i/>
          <w:iCs/>
          <w:lang w:eastAsia="zh-CN"/>
        </w:rPr>
        <w:t>Whether</w:t>
      </w:r>
      <w:r w:rsidRPr="00376589">
        <w:rPr>
          <w:i/>
          <w:iCs/>
          <w:lang w:eastAsia="zh-CN"/>
        </w:rPr>
        <w:t xml:space="preserve"> to specify tests for unknown case.</w:t>
      </w:r>
    </w:p>
    <w:p w14:paraId="0FD29806" w14:textId="77777777" w:rsidR="0075572A" w:rsidRPr="0075572A" w:rsidRDefault="0075572A" w:rsidP="0075572A">
      <w:pPr>
        <w:spacing w:after="60"/>
        <w:rPr>
          <w:b/>
          <w:color w:val="000000" w:themeColor="text1"/>
          <w:u w:val="single"/>
          <w:lang w:eastAsia="ko-KR"/>
        </w:rPr>
      </w:pPr>
    </w:p>
    <w:p w14:paraId="70ED16B9" w14:textId="77777777" w:rsidR="0075572A" w:rsidRPr="0075572A" w:rsidRDefault="0075572A" w:rsidP="0075572A">
      <w:pPr>
        <w:spacing w:after="60"/>
        <w:ind w:left="852" w:hanging="852"/>
        <w:rPr>
          <w:b/>
          <w:color w:val="000000" w:themeColor="text1"/>
          <w:u w:val="single"/>
          <w:lang w:eastAsia="ko-KR"/>
        </w:rPr>
      </w:pPr>
      <w:r w:rsidRPr="0075572A">
        <w:rPr>
          <w:b/>
          <w:color w:val="000000" w:themeColor="text1"/>
          <w:u w:val="single"/>
          <w:lang w:eastAsia="ko-KR"/>
        </w:rPr>
        <w:t>Issue 3-3-13: Active TCI state switching delay</w:t>
      </w:r>
    </w:p>
    <w:p w14:paraId="32054D4C" w14:textId="77777777" w:rsidR="00EA097D" w:rsidRPr="00376589" w:rsidRDefault="00EA097D" w:rsidP="00EA097D">
      <w:pPr>
        <w:spacing w:after="120"/>
        <w:rPr>
          <w:i/>
          <w:iCs/>
          <w:color w:val="C45911" w:themeColor="accent2" w:themeShade="BF"/>
          <w:lang w:eastAsia="zh-CN"/>
        </w:rPr>
      </w:pPr>
      <w:r w:rsidRPr="00376589">
        <w:rPr>
          <w:i/>
          <w:iCs/>
          <w:color w:val="C45911" w:themeColor="accent2" w:themeShade="BF"/>
          <w:lang w:eastAsia="zh-CN"/>
        </w:rPr>
        <w:t>FFS: RAN4 to discuss the following test cases:</w:t>
      </w:r>
    </w:p>
    <w:p w14:paraId="10732691" w14:textId="77777777" w:rsidR="00EA097D" w:rsidRPr="00376589" w:rsidRDefault="00EA097D" w:rsidP="00EA097D">
      <w:pPr>
        <w:spacing w:after="120"/>
        <w:ind w:left="568"/>
        <w:rPr>
          <w:i/>
          <w:iCs/>
          <w:color w:val="C45911" w:themeColor="accent2" w:themeShade="BF"/>
          <w:lang w:eastAsia="zh-CN"/>
        </w:rPr>
      </w:pPr>
      <w:r w:rsidRPr="00376589">
        <w:rPr>
          <w:i/>
          <w:iCs/>
          <w:color w:val="C45911" w:themeColor="accent2" w:themeShade="BF"/>
          <w:lang w:eastAsia="zh-CN"/>
        </w:rPr>
        <w:t xml:space="preserve">E-UTRAN – NR </w:t>
      </w:r>
      <w:proofErr w:type="spellStart"/>
      <w:r w:rsidRPr="00376589">
        <w:rPr>
          <w:i/>
          <w:iCs/>
          <w:color w:val="C45911" w:themeColor="accent2" w:themeShade="BF"/>
          <w:lang w:eastAsia="zh-CN"/>
        </w:rPr>
        <w:t>PSCell</w:t>
      </w:r>
      <w:proofErr w:type="spellEnd"/>
      <w:r w:rsidRPr="00376589">
        <w:rPr>
          <w:i/>
          <w:iCs/>
          <w:color w:val="C45911" w:themeColor="accent2" w:themeShade="BF"/>
          <w:lang w:eastAsia="zh-CN"/>
        </w:rPr>
        <w:t xml:space="preserve"> in FR1 with CCA active TCI state switch for a known TCI state (MAC CE based)</w:t>
      </w:r>
    </w:p>
    <w:p w14:paraId="2C9B46DE" w14:textId="77777777" w:rsidR="00EA097D" w:rsidRPr="00376589" w:rsidRDefault="00EA097D" w:rsidP="00EA097D">
      <w:pPr>
        <w:spacing w:after="120"/>
        <w:ind w:left="568"/>
        <w:rPr>
          <w:i/>
          <w:iCs/>
          <w:color w:val="C45911" w:themeColor="accent2" w:themeShade="BF"/>
          <w:lang w:eastAsia="zh-CN"/>
        </w:rPr>
      </w:pPr>
      <w:r w:rsidRPr="00376589">
        <w:rPr>
          <w:i/>
          <w:iCs/>
          <w:color w:val="C45911" w:themeColor="accent2" w:themeShade="BF"/>
          <w:lang w:eastAsia="zh-CN"/>
        </w:rPr>
        <w:t xml:space="preserve">E-UTRAN – NR </w:t>
      </w:r>
      <w:proofErr w:type="spellStart"/>
      <w:r w:rsidRPr="00376589">
        <w:rPr>
          <w:i/>
          <w:iCs/>
          <w:color w:val="C45911" w:themeColor="accent2" w:themeShade="BF"/>
          <w:lang w:eastAsia="zh-CN"/>
        </w:rPr>
        <w:t>PSCell</w:t>
      </w:r>
      <w:proofErr w:type="spellEnd"/>
      <w:r w:rsidRPr="00376589">
        <w:rPr>
          <w:i/>
          <w:iCs/>
          <w:color w:val="C45911" w:themeColor="accent2" w:themeShade="BF"/>
          <w:lang w:eastAsia="zh-CN"/>
        </w:rPr>
        <w:t xml:space="preserve"> in FR1 with CCA active TCI state switch for a known TCI state (</w:t>
      </w:r>
      <w:proofErr w:type="gramStart"/>
      <w:r w:rsidRPr="00376589">
        <w:rPr>
          <w:i/>
          <w:iCs/>
          <w:color w:val="C45911" w:themeColor="accent2" w:themeShade="BF"/>
          <w:lang w:eastAsia="zh-CN"/>
        </w:rPr>
        <w:t>RRC  based</w:t>
      </w:r>
      <w:proofErr w:type="gramEnd"/>
      <w:r w:rsidRPr="00376589">
        <w:rPr>
          <w:i/>
          <w:iCs/>
          <w:color w:val="C45911" w:themeColor="accent2" w:themeShade="BF"/>
          <w:lang w:eastAsia="zh-CN"/>
        </w:rPr>
        <w:t>)</w:t>
      </w:r>
    </w:p>
    <w:p w14:paraId="5BFA8358" w14:textId="77777777" w:rsidR="00EA097D" w:rsidRPr="00376589" w:rsidRDefault="00EA097D" w:rsidP="00EA097D">
      <w:pPr>
        <w:spacing w:after="120"/>
        <w:ind w:left="568"/>
        <w:rPr>
          <w:i/>
          <w:iCs/>
          <w:color w:val="C45911" w:themeColor="accent2" w:themeShade="BF"/>
          <w:lang w:eastAsia="zh-CN"/>
        </w:rPr>
      </w:pPr>
      <w:r w:rsidRPr="00376589">
        <w:rPr>
          <w:i/>
          <w:iCs/>
          <w:color w:val="C45911" w:themeColor="accent2" w:themeShade="BF"/>
          <w:lang w:eastAsia="zh-CN"/>
        </w:rPr>
        <w:t xml:space="preserve">NR </w:t>
      </w:r>
      <w:proofErr w:type="spellStart"/>
      <w:r w:rsidRPr="00376589">
        <w:rPr>
          <w:i/>
          <w:iCs/>
          <w:color w:val="C45911" w:themeColor="accent2" w:themeShade="BF"/>
          <w:lang w:eastAsia="zh-CN"/>
        </w:rPr>
        <w:t>PCell</w:t>
      </w:r>
      <w:proofErr w:type="spellEnd"/>
      <w:r w:rsidRPr="00376589">
        <w:rPr>
          <w:i/>
          <w:iCs/>
          <w:color w:val="C45911" w:themeColor="accent2" w:themeShade="BF"/>
          <w:lang w:eastAsia="zh-CN"/>
        </w:rPr>
        <w:t xml:space="preserve"> FR1 with CCA active TCI state switch for a known TCI state (MAC CE based)</w:t>
      </w:r>
    </w:p>
    <w:p w14:paraId="348DB8DC" w14:textId="77777777" w:rsidR="00EA097D" w:rsidRPr="00376589" w:rsidRDefault="00EA097D" w:rsidP="00EA097D">
      <w:pPr>
        <w:spacing w:after="120"/>
        <w:ind w:left="568"/>
        <w:rPr>
          <w:i/>
          <w:iCs/>
          <w:color w:val="C45911" w:themeColor="accent2" w:themeShade="BF"/>
          <w:lang w:eastAsia="zh-CN"/>
        </w:rPr>
      </w:pPr>
      <w:r w:rsidRPr="00376589">
        <w:rPr>
          <w:i/>
          <w:iCs/>
          <w:color w:val="C45911" w:themeColor="accent2" w:themeShade="BF"/>
          <w:lang w:eastAsia="zh-CN"/>
        </w:rPr>
        <w:t xml:space="preserve">NR </w:t>
      </w:r>
      <w:proofErr w:type="spellStart"/>
      <w:r w:rsidRPr="00376589">
        <w:rPr>
          <w:i/>
          <w:iCs/>
          <w:color w:val="C45911" w:themeColor="accent2" w:themeShade="BF"/>
          <w:lang w:eastAsia="zh-CN"/>
        </w:rPr>
        <w:t>PCell</w:t>
      </w:r>
      <w:proofErr w:type="spellEnd"/>
      <w:r w:rsidRPr="00376589">
        <w:rPr>
          <w:i/>
          <w:iCs/>
          <w:color w:val="C45911" w:themeColor="accent2" w:themeShade="BF"/>
          <w:lang w:eastAsia="zh-CN"/>
        </w:rPr>
        <w:t xml:space="preserve"> FR1 with CCA active TCI state switch for a known TCI state (RRC based)</w:t>
      </w:r>
    </w:p>
    <w:p w14:paraId="3BF9AD5C" w14:textId="77777777" w:rsidR="00EA097D" w:rsidRPr="00376589" w:rsidRDefault="00EA097D" w:rsidP="00EA097D">
      <w:pPr>
        <w:spacing w:after="120"/>
        <w:ind w:left="568"/>
        <w:rPr>
          <w:i/>
          <w:iCs/>
          <w:color w:val="C45911" w:themeColor="accent2" w:themeShade="BF"/>
          <w:lang w:eastAsia="zh-CN"/>
        </w:rPr>
      </w:pPr>
      <w:r w:rsidRPr="00376589">
        <w:rPr>
          <w:i/>
          <w:iCs/>
          <w:color w:val="C45911" w:themeColor="accent2" w:themeShade="BF"/>
          <w:lang w:eastAsia="zh-CN"/>
        </w:rPr>
        <w:t xml:space="preserve">NR SCell FR1 with CCA (when configured with NR </w:t>
      </w:r>
      <w:proofErr w:type="spellStart"/>
      <w:r w:rsidRPr="00376589">
        <w:rPr>
          <w:i/>
          <w:iCs/>
          <w:color w:val="C45911" w:themeColor="accent2" w:themeShade="BF"/>
          <w:lang w:eastAsia="zh-CN"/>
        </w:rPr>
        <w:t>PCell</w:t>
      </w:r>
      <w:proofErr w:type="spellEnd"/>
      <w:r w:rsidRPr="00376589">
        <w:rPr>
          <w:i/>
          <w:iCs/>
          <w:color w:val="C45911" w:themeColor="accent2" w:themeShade="BF"/>
          <w:lang w:eastAsia="zh-CN"/>
        </w:rPr>
        <w:t>) active TCI state switch for a known TCI state (MAC CE based)</w:t>
      </w:r>
    </w:p>
    <w:p w14:paraId="747C694D" w14:textId="77777777" w:rsidR="00EA097D" w:rsidRPr="00376589" w:rsidRDefault="00EA097D" w:rsidP="00EA097D">
      <w:pPr>
        <w:spacing w:after="120"/>
        <w:ind w:left="568"/>
        <w:rPr>
          <w:i/>
          <w:iCs/>
          <w:color w:val="C45911" w:themeColor="accent2" w:themeShade="BF"/>
          <w:lang w:eastAsia="zh-CN"/>
        </w:rPr>
      </w:pPr>
      <w:r w:rsidRPr="00376589">
        <w:rPr>
          <w:i/>
          <w:iCs/>
          <w:color w:val="C45911" w:themeColor="accent2" w:themeShade="BF"/>
          <w:lang w:eastAsia="zh-CN"/>
        </w:rPr>
        <w:t xml:space="preserve">NR SCell FR1 with CCA (when configured with NR </w:t>
      </w:r>
      <w:proofErr w:type="spellStart"/>
      <w:r w:rsidRPr="00376589">
        <w:rPr>
          <w:i/>
          <w:iCs/>
          <w:color w:val="C45911" w:themeColor="accent2" w:themeShade="BF"/>
          <w:lang w:eastAsia="zh-CN"/>
        </w:rPr>
        <w:t>PCell</w:t>
      </w:r>
      <w:proofErr w:type="spellEnd"/>
      <w:r w:rsidRPr="00376589">
        <w:rPr>
          <w:i/>
          <w:iCs/>
          <w:color w:val="C45911" w:themeColor="accent2" w:themeShade="BF"/>
          <w:lang w:eastAsia="zh-CN"/>
        </w:rPr>
        <w:t>) active TCI state switch for a known TCI state (RRC based)</w:t>
      </w:r>
    </w:p>
    <w:p w14:paraId="57C919A3" w14:textId="0092B300" w:rsidR="00EA097D" w:rsidRPr="00376589" w:rsidRDefault="0075572A" w:rsidP="00376589">
      <w:pPr>
        <w:rPr>
          <w:rFonts w:eastAsia="Yu Mincho"/>
          <w:i/>
          <w:iCs/>
          <w:color w:val="000000" w:themeColor="text1"/>
          <w:highlight w:val="yellow"/>
          <w:lang w:eastAsia="zh-CN"/>
        </w:rPr>
      </w:pPr>
      <w:r w:rsidRPr="009F1357">
        <w:rPr>
          <w:b/>
          <w:color w:val="000000" w:themeColor="text1"/>
          <w:u w:val="single"/>
          <w:lang w:eastAsia="ko-KR"/>
        </w:rPr>
        <w:t>Issue 3-3-14: Interruptions</w:t>
      </w:r>
    </w:p>
    <w:p w14:paraId="39752D4A" w14:textId="77777777" w:rsidR="0075572A" w:rsidRPr="0075572A" w:rsidRDefault="0075572A" w:rsidP="0075572A">
      <w:pPr>
        <w:spacing w:after="60"/>
        <w:rPr>
          <w:b/>
          <w:color w:val="000000" w:themeColor="text1"/>
          <w:u w:val="single"/>
          <w:lang w:eastAsia="ko-KR"/>
        </w:rPr>
      </w:pPr>
      <w:r w:rsidRPr="0075572A">
        <w:rPr>
          <w:b/>
          <w:color w:val="000000" w:themeColor="text1"/>
          <w:u w:val="single"/>
          <w:lang w:eastAsia="ko-KR"/>
        </w:rPr>
        <w:t>Issue 3-3-15: Intra Frequency measurement procedure</w:t>
      </w:r>
    </w:p>
    <w:p w14:paraId="3E1D1EA2" w14:textId="77777777" w:rsidR="00616335" w:rsidRPr="00376589" w:rsidRDefault="00616335" w:rsidP="00616335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20" w:line="259" w:lineRule="auto"/>
        <w:contextualSpacing w:val="0"/>
        <w:textAlignment w:val="baseline"/>
        <w:rPr>
          <w:i/>
          <w:color w:val="4472C4" w:themeColor="accent1"/>
        </w:rPr>
      </w:pPr>
      <w:r w:rsidRPr="00376589">
        <w:rPr>
          <w:i/>
          <w:color w:val="4472C4" w:themeColor="accent1"/>
        </w:rPr>
        <w:t xml:space="preserve">RAN4 to define </w:t>
      </w:r>
      <w:r w:rsidRPr="00376589">
        <w:rPr>
          <w:i/>
          <w:color w:val="4472C4" w:themeColor="accent1"/>
          <w:u w:val="single"/>
        </w:rPr>
        <w:t>at least</w:t>
      </w:r>
      <w:r w:rsidRPr="00376589">
        <w:rPr>
          <w:i/>
          <w:color w:val="4472C4" w:themeColor="accent1"/>
        </w:rPr>
        <w:t xml:space="preserve"> the following test cases </w:t>
      </w:r>
      <w:r w:rsidRPr="00376589">
        <w:rPr>
          <w:i/>
          <w:color w:val="4472C4" w:themeColor="accent1"/>
          <w:u w:val="single"/>
        </w:rPr>
        <w:t>for the measurement procedures requirements</w:t>
      </w:r>
      <w:r w:rsidRPr="00376589">
        <w:rPr>
          <w:i/>
          <w:color w:val="4472C4" w:themeColor="accent1"/>
        </w:rPr>
        <w:t>:</w:t>
      </w:r>
    </w:p>
    <w:p w14:paraId="7E2D0484" w14:textId="77777777" w:rsidR="00616335" w:rsidRPr="00376589" w:rsidRDefault="00616335" w:rsidP="00616335">
      <w:pPr>
        <w:pStyle w:val="ListParagraph"/>
        <w:numPr>
          <w:ilvl w:val="1"/>
          <w:numId w:val="12"/>
        </w:numPr>
        <w:overflowPunct w:val="0"/>
        <w:autoSpaceDE w:val="0"/>
        <w:autoSpaceDN w:val="0"/>
        <w:adjustRightInd w:val="0"/>
        <w:spacing w:after="120" w:line="259" w:lineRule="auto"/>
        <w:contextualSpacing w:val="0"/>
        <w:textAlignment w:val="baseline"/>
        <w:rPr>
          <w:i/>
          <w:color w:val="4472C4" w:themeColor="accent1"/>
        </w:rPr>
      </w:pPr>
      <w:r w:rsidRPr="00376589">
        <w:rPr>
          <w:i/>
          <w:color w:val="4472C4" w:themeColor="accent1"/>
        </w:rPr>
        <w:t>Intra-frequency SS-RSRP measurements on:</w:t>
      </w:r>
    </w:p>
    <w:p w14:paraId="201329BA" w14:textId="77777777" w:rsidR="00616335" w:rsidRPr="00376589" w:rsidRDefault="00616335" w:rsidP="00616335">
      <w:pPr>
        <w:pStyle w:val="ListParagraph"/>
        <w:numPr>
          <w:ilvl w:val="1"/>
          <w:numId w:val="13"/>
        </w:numPr>
        <w:spacing w:after="120"/>
        <w:contextualSpacing w:val="0"/>
        <w:rPr>
          <w:i/>
          <w:color w:val="4472C4" w:themeColor="accent1"/>
        </w:rPr>
      </w:pPr>
      <w:r w:rsidRPr="00376589">
        <w:rPr>
          <w:i/>
          <w:color w:val="4472C4" w:themeColor="accent1"/>
        </w:rPr>
        <w:t>NR-U SCC, with NR PCC (FR1)</w:t>
      </w:r>
    </w:p>
    <w:p w14:paraId="1A347C18" w14:textId="77777777" w:rsidR="00616335" w:rsidRPr="00376589" w:rsidRDefault="00616335" w:rsidP="00616335">
      <w:pPr>
        <w:pStyle w:val="ListParagraph"/>
        <w:numPr>
          <w:ilvl w:val="1"/>
          <w:numId w:val="13"/>
        </w:numPr>
        <w:spacing w:after="120"/>
        <w:contextualSpacing w:val="0"/>
        <w:rPr>
          <w:i/>
          <w:color w:val="4472C4" w:themeColor="accent1"/>
        </w:rPr>
      </w:pPr>
      <w:r w:rsidRPr="00376589">
        <w:rPr>
          <w:i/>
          <w:color w:val="4472C4" w:themeColor="accent1"/>
        </w:rPr>
        <w:t>NR-U PCC</w:t>
      </w:r>
    </w:p>
    <w:p w14:paraId="6A896F0C" w14:textId="77777777" w:rsidR="00616335" w:rsidRPr="00376589" w:rsidRDefault="00616335" w:rsidP="00616335">
      <w:pPr>
        <w:pStyle w:val="ListParagraph"/>
        <w:numPr>
          <w:ilvl w:val="1"/>
          <w:numId w:val="13"/>
        </w:numPr>
        <w:spacing w:after="120"/>
        <w:contextualSpacing w:val="0"/>
        <w:rPr>
          <w:i/>
          <w:color w:val="4472C4" w:themeColor="accent1"/>
        </w:rPr>
      </w:pPr>
      <w:r w:rsidRPr="00376589">
        <w:rPr>
          <w:i/>
          <w:color w:val="4472C4" w:themeColor="accent1"/>
        </w:rPr>
        <w:t>NR-U SCC, with NR-U PCC</w:t>
      </w:r>
    </w:p>
    <w:p w14:paraId="35760064" w14:textId="77777777" w:rsidR="00616335" w:rsidRPr="00376589" w:rsidRDefault="00616335" w:rsidP="00616335">
      <w:pPr>
        <w:pStyle w:val="ListParagraph"/>
        <w:numPr>
          <w:ilvl w:val="1"/>
          <w:numId w:val="13"/>
        </w:numPr>
        <w:spacing w:after="120"/>
        <w:contextualSpacing w:val="0"/>
        <w:rPr>
          <w:i/>
          <w:color w:val="4472C4" w:themeColor="accent1"/>
        </w:rPr>
      </w:pPr>
      <w:r w:rsidRPr="00376589">
        <w:rPr>
          <w:i/>
          <w:color w:val="4472C4" w:themeColor="accent1"/>
        </w:rPr>
        <w:t>NR-U PSCC, with E-UTRAN PCC (</w:t>
      </w:r>
      <w:proofErr w:type="gramStart"/>
      <w:r w:rsidRPr="00376589">
        <w:rPr>
          <w:i/>
          <w:color w:val="4472C4" w:themeColor="accent1"/>
        </w:rPr>
        <w:t>FDD,TDD</w:t>
      </w:r>
      <w:proofErr w:type="gramEnd"/>
      <w:r w:rsidRPr="00376589">
        <w:rPr>
          <w:i/>
          <w:color w:val="4472C4" w:themeColor="accent1"/>
        </w:rPr>
        <w:t>)</w:t>
      </w:r>
    </w:p>
    <w:p w14:paraId="0AF9DECA" w14:textId="77777777" w:rsidR="00616335" w:rsidRPr="00376589" w:rsidRDefault="00616335" w:rsidP="00616335">
      <w:pPr>
        <w:pStyle w:val="ListParagraph"/>
        <w:numPr>
          <w:ilvl w:val="1"/>
          <w:numId w:val="13"/>
        </w:numPr>
        <w:spacing w:after="120"/>
        <w:contextualSpacing w:val="0"/>
        <w:rPr>
          <w:i/>
          <w:color w:val="4472C4" w:themeColor="accent1"/>
        </w:rPr>
      </w:pPr>
      <w:r w:rsidRPr="00376589">
        <w:rPr>
          <w:i/>
          <w:color w:val="4472C4" w:themeColor="accent1"/>
        </w:rPr>
        <w:t>NR-U SCC measurements, with E-UTRAN PCC (</w:t>
      </w:r>
      <w:proofErr w:type="gramStart"/>
      <w:r w:rsidRPr="00376589">
        <w:rPr>
          <w:i/>
          <w:color w:val="4472C4" w:themeColor="accent1"/>
        </w:rPr>
        <w:t>FDD,TDD</w:t>
      </w:r>
      <w:proofErr w:type="gramEnd"/>
      <w:r w:rsidRPr="00376589">
        <w:rPr>
          <w:i/>
          <w:color w:val="4472C4" w:themeColor="accent1"/>
        </w:rPr>
        <w:t>) and NR-U PSCC</w:t>
      </w:r>
    </w:p>
    <w:p w14:paraId="2EE4926C" w14:textId="77777777" w:rsidR="00616335" w:rsidRPr="00376589" w:rsidRDefault="00616335" w:rsidP="00616335">
      <w:pPr>
        <w:pStyle w:val="ListParagraph"/>
        <w:numPr>
          <w:ilvl w:val="1"/>
          <w:numId w:val="12"/>
        </w:numPr>
        <w:overflowPunct w:val="0"/>
        <w:autoSpaceDE w:val="0"/>
        <w:autoSpaceDN w:val="0"/>
        <w:adjustRightInd w:val="0"/>
        <w:spacing w:after="120" w:line="259" w:lineRule="auto"/>
        <w:contextualSpacing w:val="0"/>
        <w:textAlignment w:val="baseline"/>
        <w:rPr>
          <w:i/>
          <w:color w:val="4472C4" w:themeColor="accent1"/>
        </w:rPr>
      </w:pPr>
      <w:r w:rsidRPr="00376589">
        <w:rPr>
          <w:i/>
          <w:color w:val="4472C4" w:themeColor="accent1"/>
        </w:rPr>
        <w:t>L1-RSRP measurements on:</w:t>
      </w:r>
    </w:p>
    <w:p w14:paraId="11D20511" w14:textId="77777777" w:rsidR="00616335" w:rsidRPr="00376589" w:rsidRDefault="00616335" w:rsidP="00616335">
      <w:pPr>
        <w:pStyle w:val="ListParagraph"/>
        <w:numPr>
          <w:ilvl w:val="1"/>
          <w:numId w:val="13"/>
        </w:numPr>
        <w:spacing w:after="120"/>
        <w:contextualSpacing w:val="0"/>
        <w:rPr>
          <w:i/>
          <w:color w:val="4472C4" w:themeColor="accent1"/>
        </w:rPr>
      </w:pPr>
      <w:r w:rsidRPr="00376589">
        <w:rPr>
          <w:i/>
          <w:color w:val="4472C4" w:themeColor="accent1"/>
        </w:rPr>
        <w:t>NR-U SCC, with NR PCC (FR1)</w:t>
      </w:r>
    </w:p>
    <w:p w14:paraId="411909C2" w14:textId="77777777" w:rsidR="00616335" w:rsidRPr="00376589" w:rsidRDefault="00616335" w:rsidP="00616335">
      <w:pPr>
        <w:pStyle w:val="ListParagraph"/>
        <w:numPr>
          <w:ilvl w:val="1"/>
          <w:numId w:val="13"/>
        </w:numPr>
        <w:spacing w:after="120"/>
        <w:contextualSpacing w:val="0"/>
        <w:rPr>
          <w:i/>
          <w:color w:val="4472C4" w:themeColor="accent1"/>
        </w:rPr>
      </w:pPr>
      <w:r w:rsidRPr="00376589">
        <w:rPr>
          <w:i/>
          <w:color w:val="4472C4" w:themeColor="accent1"/>
        </w:rPr>
        <w:t>NR-U PCC</w:t>
      </w:r>
    </w:p>
    <w:p w14:paraId="7898343C" w14:textId="77777777" w:rsidR="00616335" w:rsidRPr="00376589" w:rsidRDefault="00616335" w:rsidP="00616335">
      <w:pPr>
        <w:pStyle w:val="ListParagraph"/>
        <w:numPr>
          <w:ilvl w:val="1"/>
          <w:numId w:val="13"/>
        </w:numPr>
        <w:spacing w:after="120"/>
        <w:contextualSpacing w:val="0"/>
        <w:rPr>
          <w:i/>
          <w:color w:val="4472C4" w:themeColor="accent1"/>
        </w:rPr>
      </w:pPr>
      <w:r w:rsidRPr="00376589">
        <w:rPr>
          <w:i/>
          <w:color w:val="4472C4" w:themeColor="accent1"/>
        </w:rPr>
        <w:t>NR-U SCC, with NR-U PCC</w:t>
      </w:r>
    </w:p>
    <w:p w14:paraId="0218DD0F" w14:textId="77777777" w:rsidR="00616335" w:rsidRPr="00376589" w:rsidRDefault="00616335" w:rsidP="00616335">
      <w:pPr>
        <w:pStyle w:val="ListParagraph"/>
        <w:numPr>
          <w:ilvl w:val="1"/>
          <w:numId w:val="13"/>
        </w:numPr>
        <w:spacing w:after="120"/>
        <w:contextualSpacing w:val="0"/>
        <w:rPr>
          <w:i/>
          <w:color w:val="4472C4" w:themeColor="accent1"/>
        </w:rPr>
      </w:pPr>
      <w:r w:rsidRPr="00376589">
        <w:rPr>
          <w:i/>
          <w:color w:val="4472C4" w:themeColor="accent1"/>
        </w:rPr>
        <w:t>NR-U PSCC, with E-UTRAN PCC (</w:t>
      </w:r>
      <w:proofErr w:type="gramStart"/>
      <w:r w:rsidRPr="00376589">
        <w:rPr>
          <w:i/>
          <w:color w:val="4472C4" w:themeColor="accent1"/>
        </w:rPr>
        <w:t>FDD,TDD</w:t>
      </w:r>
      <w:proofErr w:type="gramEnd"/>
      <w:r w:rsidRPr="00376589">
        <w:rPr>
          <w:i/>
          <w:color w:val="4472C4" w:themeColor="accent1"/>
        </w:rPr>
        <w:t>)</w:t>
      </w:r>
    </w:p>
    <w:p w14:paraId="0EE53449" w14:textId="77777777" w:rsidR="00616335" w:rsidRPr="00376589" w:rsidRDefault="00616335" w:rsidP="00616335">
      <w:pPr>
        <w:pStyle w:val="ListParagraph"/>
        <w:numPr>
          <w:ilvl w:val="1"/>
          <w:numId w:val="13"/>
        </w:numPr>
        <w:spacing w:after="120"/>
        <w:contextualSpacing w:val="0"/>
        <w:rPr>
          <w:i/>
          <w:color w:val="4472C4" w:themeColor="accent1"/>
        </w:rPr>
      </w:pPr>
      <w:r w:rsidRPr="00376589">
        <w:rPr>
          <w:i/>
          <w:color w:val="4472C4" w:themeColor="accent1"/>
        </w:rPr>
        <w:t>NR-U SCC measurements, with E-UTRAN PCC (</w:t>
      </w:r>
      <w:proofErr w:type="gramStart"/>
      <w:r w:rsidRPr="00376589">
        <w:rPr>
          <w:i/>
          <w:color w:val="4472C4" w:themeColor="accent1"/>
        </w:rPr>
        <w:t>FDD,TDD</w:t>
      </w:r>
      <w:proofErr w:type="gramEnd"/>
      <w:r w:rsidRPr="00376589">
        <w:rPr>
          <w:i/>
          <w:color w:val="4472C4" w:themeColor="accent1"/>
        </w:rPr>
        <w:t>) and NR-U PSCC</w:t>
      </w:r>
    </w:p>
    <w:p w14:paraId="0A1391F7" w14:textId="77777777" w:rsidR="00616335" w:rsidRPr="00376589" w:rsidRDefault="00616335" w:rsidP="00616335">
      <w:pPr>
        <w:pStyle w:val="ListParagraph"/>
        <w:numPr>
          <w:ilvl w:val="1"/>
          <w:numId w:val="12"/>
        </w:numPr>
        <w:overflowPunct w:val="0"/>
        <w:autoSpaceDE w:val="0"/>
        <w:autoSpaceDN w:val="0"/>
        <w:adjustRightInd w:val="0"/>
        <w:spacing w:after="120" w:line="259" w:lineRule="auto"/>
        <w:contextualSpacing w:val="0"/>
        <w:textAlignment w:val="baseline"/>
        <w:rPr>
          <w:rFonts w:eastAsia="Yu Mincho"/>
          <w:i/>
          <w:color w:val="4472C4" w:themeColor="accent1"/>
        </w:rPr>
      </w:pPr>
      <w:r w:rsidRPr="00376589">
        <w:rPr>
          <w:rFonts w:eastAsia="Yu Mincho"/>
          <w:i/>
          <w:color w:val="4472C4" w:themeColor="accent1"/>
        </w:rPr>
        <w:t>Intra-frequency RSSI and CO measurements on:</w:t>
      </w:r>
    </w:p>
    <w:p w14:paraId="2BD3791D" w14:textId="77777777" w:rsidR="00616335" w:rsidRPr="00376589" w:rsidRDefault="00616335" w:rsidP="00616335">
      <w:pPr>
        <w:pStyle w:val="ListParagraph"/>
        <w:numPr>
          <w:ilvl w:val="1"/>
          <w:numId w:val="13"/>
        </w:numPr>
        <w:spacing w:after="120"/>
        <w:contextualSpacing w:val="0"/>
        <w:rPr>
          <w:i/>
          <w:color w:val="4472C4" w:themeColor="accent1"/>
        </w:rPr>
      </w:pPr>
      <w:r w:rsidRPr="00376589">
        <w:rPr>
          <w:i/>
          <w:color w:val="4472C4" w:themeColor="accent1"/>
        </w:rPr>
        <w:t>NR-U SCC, with NR PCC (FR1)</w:t>
      </w:r>
    </w:p>
    <w:p w14:paraId="6ADA12D7" w14:textId="77777777" w:rsidR="00616335" w:rsidRPr="00376589" w:rsidRDefault="00616335" w:rsidP="00616335">
      <w:pPr>
        <w:pStyle w:val="ListParagraph"/>
        <w:numPr>
          <w:ilvl w:val="1"/>
          <w:numId w:val="13"/>
        </w:numPr>
        <w:spacing w:after="120"/>
        <w:contextualSpacing w:val="0"/>
        <w:rPr>
          <w:i/>
          <w:color w:val="4472C4" w:themeColor="accent1"/>
        </w:rPr>
      </w:pPr>
      <w:r w:rsidRPr="00376589">
        <w:rPr>
          <w:i/>
          <w:color w:val="4472C4" w:themeColor="accent1"/>
        </w:rPr>
        <w:t>NR-U PCC</w:t>
      </w:r>
    </w:p>
    <w:p w14:paraId="4B11C2FB" w14:textId="77777777" w:rsidR="00616335" w:rsidRPr="00376589" w:rsidRDefault="00616335" w:rsidP="00616335">
      <w:pPr>
        <w:pStyle w:val="ListParagraph"/>
        <w:numPr>
          <w:ilvl w:val="1"/>
          <w:numId w:val="13"/>
        </w:numPr>
        <w:spacing w:after="120"/>
        <w:contextualSpacing w:val="0"/>
        <w:rPr>
          <w:i/>
          <w:color w:val="4472C4" w:themeColor="accent1"/>
        </w:rPr>
      </w:pPr>
      <w:r w:rsidRPr="00376589">
        <w:rPr>
          <w:i/>
          <w:color w:val="4472C4" w:themeColor="accent1"/>
        </w:rPr>
        <w:t>NR-U SCC, with NR-U PCC</w:t>
      </w:r>
    </w:p>
    <w:p w14:paraId="03720136" w14:textId="77777777" w:rsidR="00616335" w:rsidRPr="00376589" w:rsidRDefault="00616335" w:rsidP="00616335">
      <w:pPr>
        <w:pStyle w:val="ListParagraph"/>
        <w:numPr>
          <w:ilvl w:val="1"/>
          <w:numId w:val="13"/>
        </w:numPr>
        <w:spacing w:after="120"/>
        <w:contextualSpacing w:val="0"/>
        <w:rPr>
          <w:i/>
          <w:color w:val="4472C4" w:themeColor="accent1"/>
        </w:rPr>
      </w:pPr>
      <w:r w:rsidRPr="00376589">
        <w:rPr>
          <w:i/>
          <w:color w:val="4472C4" w:themeColor="accent1"/>
        </w:rPr>
        <w:t>NR-U PSCC, with E-UTRAN PCC (</w:t>
      </w:r>
      <w:proofErr w:type="gramStart"/>
      <w:r w:rsidRPr="00376589">
        <w:rPr>
          <w:i/>
          <w:color w:val="4472C4" w:themeColor="accent1"/>
        </w:rPr>
        <w:t>FDD,TDD</w:t>
      </w:r>
      <w:proofErr w:type="gramEnd"/>
      <w:r w:rsidRPr="00376589">
        <w:rPr>
          <w:i/>
          <w:color w:val="4472C4" w:themeColor="accent1"/>
        </w:rPr>
        <w:t>)</w:t>
      </w:r>
    </w:p>
    <w:p w14:paraId="47A528EB" w14:textId="77777777" w:rsidR="00616335" w:rsidRPr="00376589" w:rsidRDefault="00616335" w:rsidP="00616335">
      <w:pPr>
        <w:pStyle w:val="ListParagraph"/>
        <w:numPr>
          <w:ilvl w:val="1"/>
          <w:numId w:val="13"/>
        </w:numPr>
        <w:spacing w:after="120"/>
        <w:contextualSpacing w:val="0"/>
        <w:rPr>
          <w:i/>
          <w:color w:val="4472C4" w:themeColor="accent1"/>
        </w:rPr>
      </w:pPr>
      <w:r w:rsidRPr="00376589">
        <w:rPr>
          <w:i/>
          <w:color w:val="4472C4" w:themeColor="accent1"/>
        </w:rPr>
        <w:t>NR-U SCC measurements, with E-UTRAN PCC (</w:t>
      </w:r>
      <w:proofErr w:type="gramStart"/>
      <w:r w:rsidRPr="00376589">
        <w:rPr>
          <w:i/>
          <w:color w:val="4472C4" w:themeColor="accent1"/>
        </w:rPr>
        <w:t>FDD,TDD</w:t>
      </w:r>
      <w:proofErr w:type="gramEnd"/>
      <w:r w:rsidRPr="00376589">
        <w:rPr>
          <w:i/>
          <w:color w:val="4472C4" w:themeColor="accent1"/>
        </w:rPr>
        <w:t>) and NR-U PSCC</w:t>
      </w:r>
    </w:p>
    <w:p w14:paraId="261F90F8" w14:textId="77777777" w:rsidR="00616335" w:rsidRPr="00376589" w:rsidRDefault="00616335" w:rsidP="00616335">
      <w:pPr>
        <w:pStyle w:val="ListParagraph"/>
        <w:numPr>
          <w:ilvl w:val="1"/>
          <w:numId w:val="12"/>
        </w:numPr>
        <w:overflowPunct w:val="0"/>
        <w:autoSpaceDE w:val="0"/>
        <w:autoSpaceDN w:val="0"/>
        <w:adjustRightInd w:val="0"/>
        <w:spacing w:after="120" w:line="259" w:lineRule="auto"/>
        <w:contextualSpacing w:val="0"/>
        <w:rPr>
          <w:rFonts w:eastAsia="Yu Mincho"/>
          <w:i/>
          <w:color w:val="4472C4" w:themeColor="accent1"/>
        </w:rPr>
      </w:pPr>
      <w:r w:rsidRPr="00376589">
        <w:rPr>
          <w:rFonts w:eastAsia="Yu Mincho"/>
          <w:i/>
          <w:color w:val="4472C4" w:themeColor="accent1"/>
        </w:rPr>
        <w:t xml:space="preserve">Intra-frequency SS-RSRQ and SS-SINR measurements on </w:t>
      </w:r>
    </w:p>
    <w:p w14:paraId="24094C84" w14:textId="77777777" w:rsidR="00616335" w:rsidRPr="00376589" w:rsidRDefault="00616335" w:rsidP="00616335">
      <w:pPr>
        <w:pStyle w:val="ListParagraph"/>
        <w:numPr>
          <w:ilvl w:val="2"/>
          <w:numId w:val="12"/>
        </w:numPr>
        <w:spacing w:after="120"/>
        <w:contextualSpacing w:val="0"/>
        <w:rPr>
          <w:i/>
          <w:color w:val="4472C4" w:themeColor="accent1"/>
        </w:rPr>
      </w:pPr>
      <w:r w:rsidRPr="00376589">
        <w:rPr>
          <w:i/>
          <w:color w:val="4472C4" w:themeColor="accent1"/>
        </w:rPr>
        <w:t>NR-U SCC, with NR PCC (FR1)</w:t>
      </w:r>
    </w:p>
    <w:p w14:paraId="13C9364D" w14:textId="77777777" w:rsidR="00616335" w:rsidRPr="00376589" w:rsidRDefault="00616335" w:rsidP="00616335">
      <w:pPr>
        <w:pStyle w:val="ListParagraph"/>
        <w:numPr>
          <w:ilvl w:val="2"/>
          <w:numId w:val="12"/>
        </w:numPr>
        <w:spacing w:after="120"/>
        <w:contextualSpacing w:val="0"/>
        <w:rPr>
          <w:i/>
          <w:color w:val="4472C4" w:themeColor="accent1"/>
        </w:rPr>
      </w:pPr>
      <w:r w:rsidRPr="00376589">
        <w:rPr>
          <w:i/>
          <w:color w:val="4472C4" w:themeColor="accent1"/>
        </w:rPr>
        <w:t>NR-U PCC</w:t>
      </w:r>
    </w:p>
    <w:p w14:paraId="2934F35A" w14:textId="77777777" w:rsidR="00616335" w:rsidRPr="00376589" w:rsidRDefault="00616335" w:rsidP="00616335">
      <w:pPr>
        <w:pStyle w:val="ListParagraph"/>
        <w:numPr>
          <w:ilvl w:val="2"/>
          <w:numId w:val="12"/>
        </w:numPr>
        <w:spacing w:after="120"/>
        <w:contextualSpacing w:val="0"/>
        <w:rPr>
          <w:i/>
          <w:color w:val="4472C4" w:themeColor="accent1"/>
        </w:rPr>
      </w:pPr>
      <w:r w:rsidRPr="00376589">
        <w:rPr>
          <w:i/>
          <w:color w:val="4472C4" w:themeColor="accent1"/>
        </w:rPr>
        <w:t>NR-U SCC, with NR-U PCC</w:t>
      </w:r>
    </w:p>
    <w:p w14:paraId="6F689331" w14:textId="77777777" w:rsidR="00616335" w:rsidRPr="00376589" w:rsidRDefault="00616335" w:rsidP="00616335">
      <w:pPr>
        <w:pStyle w:val="ListParagraph"/>
        <w:numPr>
          <w:ilvl w:val="2"/>
          <w:numId w:val="12"/>
        </w:numPr>
        <w:spacing w:after="120"/>
        <w:contextualSpacing w:val="0"/>
        <w:rPr>
          <w:i/>
          <w:color w:val="4472C4" w:themeColor="accent1"/>
        </w:rPr>
      </w:pPr>
      <w:r w:rsidRPr="00376589">
        <w:rPr>
          <w:i/>
          <w:color w:val="4472C4" w:themeColor="accent1"/>
        </w:rPr>
        <w:lastRenderedPageBreak/>
        <w:t>NR-U PSCC, with E-UTRAN PCC (</w:t>
      </w:r>
      <w:proofErr w:type="gramStart"/>
      <w:r w:rsidRPr="00376589">
        <w:rPr>
          <w:i/>
          <w:color w:val="4472C4" w:themeColor="accent1"/>
        </w:rPr>
        <w:t>FDD,TDD</w:t>
      </w:r>
      <w:proofErr w:type="gramEnd"/>
      <w:r w:rsidRPr="00376589">
        <w:rPr>
          <w:i/>
          <w:color w:val="4472C4" w:themeColor="accent1"/>
        </w:rPr>
        <w:t>)</w:t>
      </w:r>
    </w:p>
    <w:p w14:paraId="19E3B44A" w14:textId="77777777" w:rsidR="00616335" w:rsidRPr="00376589" w:rsidRDefault="00616335" w:rsidP="00616335">
      <w:pPr>
        <w:pStyle w:val="ListParagraph"/>
        <w:numPr>
          <w:ilvl w:val="2"/>
          <w:numId w:val="12"/>
        </w:numPr>
        <w:spacing w:after="120"/>
        <w:contextualSpacing w:val="0"/>
        <w:rPr>
          <w:i/>
          <w:color w:val="4472C4" w:themeColor="accent1"/>
        </w:rPr>
      </w:pPr>
      <w:r w:rsidRPr="00376589">
        <w:rPr>
          <w:i/>
          <w:color w:val="4472C4" w:themeColor="accent1"/>
        </w:rPr>
        <w:t>NR-U SCC measurements, with E-UTRAN PCC (</w:t>
      </w:r>
      <w:proofErr w:type="gramStart"/>
      <w:r w:rsidRPr="00376589">
        <w:rPr>
          <w:i/>
          <w:color w:val="4472C4" w:themeColor="accent1"/>
        </w:rPr>
        <w:t>FDD,TDD</w:t>
      </w:r>
      <w:proofErr w:type="gramEnd"/>
      <w:r w:rsidRPr="00376589">
        <w:rPr>
          <w:i/>
          <w:color w:val="4472C4" w:themeColor="accent1"/>
        </w:rPr>
        <w:t>) and NR-U PSCC</w:t>
      </w:r>
    </w:p>
    <w:p w14:paraId="41540647" w14:textId="45DD556A" w:rsidR="0075572A" w:rsidRDefault="0075572A" w:rsidP="0075572A">
      <w:pPr>
        <w:spacing w:after="60"/>
        <w:rPr>
          <w:b/>
          <w:color w:val="000000" w:themeColor="text1"/>
          <w:u w:val="single"/>
          <w:lang w:eastAsia="ko-KR"/>
        </w:rPr>
      </w:pPr>
      <w:r w:rsidRPr="0075572A">
        <w:rPr>
          <w:b/>
          <w:color w:val="000000" w:themeColor="text1"/>
          <w:u w:val="single"/>
          <w:lang w:eastAsia="ko-KR"/>
        </w:rPr>
        <w:t>Issue 3-3-1</w:t>
      </w:r>
      <w:r>
        <w:rPr>
          <w:b/>
          <w:color w:val="000000" w:themeColor="text1"/>
          <w:u w:val="single"/>
          <w:lang w:eastAsia="ko-KR"/>
        </w:rPr>
        <w:t>6</w:t>
      </w:r>
      <w:r w:rsidRPr="0075572A">
        <w:rPr>
          <w:b/>
          <w:color w:val="000000" w:themeColor="text1"/>
          <w:u w:val="single"/>
          <w:lang w:eastAsia="ko-KR"/>
        </w:rPr>
        <w:t>: Int</w:t>
      </w:r>
      <w:r>
        <w:rPr>
          <w:b/>
          <w:color w:val="000000" w:themeColor="text1"/>
          <w:u w:val="single"/>
          <w:lang w:eastAsia="ko-KR"/>
        </w:rPr>
        <w:t>er</w:t>
      </w:r>
      <w:r w:rsidRPr="0075572A">
        <w:rPr>
          <w:b/>
          <w:color w:val="000000" w:themeColor="text1"/>
          <w:u w:val="single"/>
          <w:lang w:eastAsia="ko-KR"/>
        </w:rPr>
        <w:t xml:space="preserve"> Frequency measurement procedure</w:t>
      </w:r>
    </w:p>
    <w:p w14:paraId="0FB551E0" w14:textId="77777777" w:rsidR="0075572A" w:rsidRPr="00376589" w:rsidRDefault="0075572A" w:rsidP="0075572A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20" w:line="259" w:lineRule="auto"/>
        <w:contextualSpacing w:val="0"/>
        <w:textAlignment w:val="baseline"/>
        <w:rPr>
          <w:i/>
          <w:color w:val="C45911" w:themeColor="accent2" w:themeShade="BF"/>
          <w:lang w:eastAsia="zh-CN"/>
        </w:rPr>
      </w:pPr>
      <w:r w:rsidRPr="00376589">
        <w:rPr>
          <w:i/>
          <w:color w:val="C45911" w:themeColor="accent2" w:themeShade="BF"/>
          <w:lang w:eastAsia="zh-CN"/>
        </w:rPr>
        <w:t>RAN4 to define at least the following test cases:</w:t>
      </w:r>
    </w:p>
    <w:p w14:paraId="3A12CAE1" w14:textId="77777777" w:rsidR="0075572A" w:rsidRPr="00376589" w:rsidRDefault="0075572A" w:rsidP="0075572A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20" w:line="259" w:lineRule="auto"/>
        <w:ind w:left="928"/>
        <w:contextualSpacing w:val="0"/>
        <w:textAlignment w:val="baseline"/>
        <w:rPr>
          <w:i/>
          <w:color w:val="C45911" w:themeColor="accent2" w:themeShade="BF"/>
          <w:lang w:eastAsia="zh-CN"/>
        </w:rPr>
      </w:pPr>
      <w:r w:rsidRPr="00376589">
        <w:rPr>
          <w:i/>
          <w:color w:val="C45911" w:themeColor="accent2" w:themeShade="BF"/>
          <w:lang w:eastAsia="zh-CN"/>
        </w:rPr>
        <w:t>Inter-frequency SS-RSRP measurements on:</w:t>
      </w:r>
    </w:p>
    <w:p w14:paraId="7DFDDEAB" w14:textId="77777777" w:rsidR="0075572A" w:rsidRPr="00376589" w:rsidRDefault="0075572A" w:rsidP="0075572A">
      <w:pPr>
        <w:spacing w:after="120" w:line="259" w:lineRule="auto"/>
        <w:ind w:left="928"/>
        <w:rPr>
          <w:i/>
          <w:color w:val="C45911" w:themeColor="accent2" w:themeShade="BF"/>
          <w:lang w:eastAsia="zh-CN"/>
        </w:rPr>
      </w:pPr>
      <w:r w:rsidRPr="00376589">
        <w:rPr>
          <w:i/>
          <w:color w:val="C45911" w:themeColor="accent2" w:themeShade="BF"/>
          <w:lang w:eastAsia="zh-CN"/>
        </w:rPr>
        <w:t>•        NR-U inter-frequency, with NR PCC (FR1)</w:t>
      </w:r>
    </w:p>
    <w:p w14:paraId="0F544A86" w14:textId="77777777" w:rsidR="0075572A" w:rsidRPr="00376589" w:rsidRDefault="0075572A" w:rsidP="0075572A">
      <w:pPr>
        <w:spacing w:after="120" w:line="259" w:lineRule="auto"/>
        <w:ind w:left="928"/>
        <w:rPr>
          <w:i/>
          <w:color w:val="C45911" w:themeColor="accent2" w:themeShade="BF"/>
          <w:lang w:eastAsia="zh-CN"/>
        </w:rPr>
      </w:pPr>
      <w:r w:rsidRPr="00376589">
        <w:rPr>
          <w:i/>
          <w:color w:val="C45911" w:themeColor="accent2" w:themeShade="BF"/>
          <w:lang w:eastAsia="zh-CN"/>
        </w:rPr>
        <w:t>•        NR-U inter-frequency, with NR-U PCC</w:t>
      </w:r>
    </w:p>
    <w:p w14:paraId="2FBBA8A8" w14:textId="77777777" w:rsidR="0075572A" w:rsidRPr="00376589" w:rsidRDefault="0075572A" w:rsidP="0075572A">
      <w:pPr>
        <w:spacing w:after="120" w:line="259" w:lineRule="auto"/>
        <w:ind w:left="928"/>
        <w:rPr>
          <w:i/>
          <w:color w:val="C45911" w:themeColor="accent2" w:themeShade="BF"/>
          <w:lang w:eastAsia="zh-CN"/>
        </w:rPr>
      </w:pPr>
      <w:r w:rsidRPr="00376589">
        <w:rPr>
          <w:i/>
          <w:color w:val="C45911" w:themeColor="accent2" w:themeShade="BF"/>
          <w:lang w:eastAsia="zh-CN"/>
        </w:rPr>
        <w:t>•        NR-U inter-frequency, with NR-U PSCC and E-UTRAN PCC (</w:t>
      </w:r>
      <w:proofErr w:type="gramStart"/>
      <w:r w:rsidRPr="00376589">
        <w:rPr>
          <w:i/>
          <w:color w:val="C45911" w:themeColor="accent2" w:themeShade="BF"/>
          <w:lang w:eastAsia="zh-CN"/>
        </w:rPr>
        <w:t>FDD,TDD</w:t>
      </w:r>
      <w:proofErr w:type="gramEnd"/>
      <w:r w:rsidRPr="00376589">
        <w:rPr>
          <w:i/>
          <w:color w:val="C45911" w:themeColor="accent2" w:themeShade="BF"/>
          <w:lang w:eastAsia="zh-CN"/>
        </w:rPr>
        <w:t>)</w:t>
      </w:r>
    </w:p>
    <w:p w14:paraId="4D4214CA" w14:textId="77777777" w:rsidR="0075572A" w:rsidRPr="00376589" w:rsidRDefault="0075572A" w:rsidP="0075572A">
      <w:pPr>
        <w:spacing w:after="120" w:line="259" w:lineRule="auto"/>
        <w:ind w:left="928"/>
        <w:rPr>
          <w:i/>
          <w:color w:val="C45911" w:themeColor="accent2" w:themeShade="BF"/>
          <w:lang w:eastAsia="zh-CN"/>
        </w:rPr>
      </w:pPr>
      <w:r w:rsidRPr="00376589">
        <w:rPr>
          <w:i/>
          <w:color w:val="C45911" w:themeColor="accent2" w:themeShade="BF"/>
          <w:lang w:eastAsia="zh-CN"/>
        </w:rPr>
        <w:t>•        NR (FR1) inter-frequency, with NR-U PCC</w:t>
      </w:r>
    </w:p>
    <w:p w14:paraId="7B246877" w14:textId="77777777" w:rsidR="0075572A" w:rsidRPr="00376589" w:rsidRDefault="0075572A" w:rsidP="0075572A">
      <w:pPr>
        <w:spacing w:after="120" w:line="259" w:lineRule="auto"/>
        <w:ind w:left="928"/>
        <w:rPr>
          <w:i/>
          <w:color w:val="C45911" w:themeColor="accent2" w:themeShade="BF"/>
          <w:lang w:eastAsia="zh-CN"/>
        </w:rPr>
      </w:pPr>
      <w:r w:rsidRPr="00376589">
        <w:rPr>
          <w:i/>
          <w:color w:val="C45911" w:themeColor="accent2" w:themeShade="BF"/>
          <w:lang w:eastAsia="zh-CN"/>
        </w:rPr>
        <w:t>•        NR (FR1) inter-frequency, with NR-U PSCC and E-UTRAN PCC (</w:t>
      </w:r>
      <w:proofErr w:type="gramStart"/>
      <w:r w:rsidRPr="00376589">
        <w:rPr>
          <w:i/>
          <w:color w:val="C45911" w:themeColor="accent2" w:themeShade="BF"/>
          <w:lang w:eastAsia="zh-CN"/>
        </w:rPr>
        <w:t>FDD,TDD</w:t>
      </w:r>
      <w:proofErr w:type="gramEnd"/>
      <w:r w:rsidRPr="00376589">
        <w:rPr>
          <w:i/>
          <w:color w:val="C45911" w:themeColor="accent2" w:themeShade="BF"/>
          <w:lang w:eastAsia="zh-CN"/>
        </w:rPr>
        <w:t>)</w:t>
      </w:r>
    </w:p>
    <w:p w14:paraId="3EC88A54" w14:textId="77777777" w:rsidR="0075572A" w:rsidRPr="00376589" w:rsidRDefault="0075572A" w:rsidP="0075572A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20" w:line="259" w:lineRule="auto"/>
        <w:contextualSpacing w:val="0"/>
        <w:textAlignment w:val="baseline"/>
        <w:rPr>
          <w:rFonts w:eastAsia="Yu Mincho"/>
          <w:i/>
          <w:color w:val="C45911" w:themeColor="accent2" w:themeShade="BF"/>
          <w:lang w:eastAsia="zh-CN"/>
        </w:rPr>
      </w:pPr>
      <w:r w:rsidRPr="00376589">
        <w:rPr>
          <w:rFonts w:eastAsia="Yu Mincho"/>
          <w:i/>
          <w:color w:val="C45911" w:themeColor="accent2" w:themeShade="BF"/>
          <w:lang w:eastAsia="zh-CN"/>
        </w:rPr>
        <w:t>Inter-frequency RSSI and CO measurements on:</w:t>
      </w:r>
    </w:p>
    <w:p w14:paraId="2E6F7DFA" w14:textId="77777777" w:rsidR="0075572A" w:rsidRPr="00376589" w:rsidRDefault="0075572A" w:rsidP="0075572A">
      <w:pPr>
        <w:spacing w:after="120" w:line="259" w:lineRule="auto"/>
        <w:ind w:left="852"/>
        <w:rPr>
          <w:i/>
          <w:color w:val="C45911" w:themeColor="accent2" w:themeShade="BF"/>
          <w:lang w:eastAsia="zh-CN"/>
        </w:rPr>
      </w:pPr>
      <w:r w:rsidRPr="00376589">
        <w:rPr>
          <w:i/>
          <w:color w:val="C45911" w:themeColor="accent2" w:themeShade="BF"/>
          <w:lang w:eastAsia="zh-CN"/>
        </w:rPr>
        <w:t>•        NR-U inter-frequency, with NR PCC (FR1)</w:t>
      </w:r>
    </w:p>
    <w:p w14:paraId="0640A1E9" w14:textId="77777777" w:rsidR="0075572A" w:rsidRPr="00376589" w:rsidRDefault="0075572A" w:rsidP="0075572A">
      <w:pPr>
        <w:spacing w:after="120" w:line="259" w:lineRule="auto"/>
        <w:ind w:left="852"/>
        <w:rPr>
          <w:i/>
          <w:color w:val="C45911" w:themeColor="accent2" w:themeShade="BF"/>
          <w:lang w:eastAsia="zh-CN"/>
        </w:rPr>
      </w:pPr>
      <w:r w:rsidRPr="00376589">
        <w:rPr>
          <w:i/>
          <w:color w:val="C45911" w:themeColor="accent2" w:themeShade="BF"/>
          <w:lang w:eastAsia="zh-CN"/>
        </w:rPr>
        <w:t>•        NR-U inter-frequency, with NR-U PCC</w:t>
      </w:r>
    </w:p>
    <w:p w14:paraId="7890230F" w14:textId="49E622A8" w:rsidR="0075572A" w:rsidRDefault="0075572A" w:rsidP="0075572A">
      <w:pPr>
        <w:spacing w:after="120" w:line="259" w:lineRule="auto"/>
        <w:ind w:left="852"/>
        <w:rPr>
          <w:i/>
          <w:color w:val="C45911" w:themeColor="accent2" w:themeShade="BF"/>
          <w:lang w:eastAsia="zh-CN"/>
        </w:rPr>
      </w:pPr>
      <w:r w:rsidRPr="00376589">
        <w:rPr>
          <w:i/>
          <w:color w:val="C45911" w:themeColor="accent2" w:themeShade="BF"/>
          <w:lang w:eastAsia="zh-CN"/>
        </w:rPr>
        <w:t>•        NR-U inter-frequency, with NR-U PSCC and E-UTRAN PCC (</w:t>
      </w:r>
      <w:proofErr w:type="gramStart"/>
      <w:r w:rsidRPr="00376589">
        <w:rPr>
          <w:i/>
          <w:color w:val="C45911" w:themeColor="accent2" w:themeShade="BF"/>
          <w:lang w:eastAsia="zh-CN"/>
        </w:rPr>
        <w:t>FDD,TDD</w:t>
      </w:r>
      <w:proofErr w:type="gramEnd"/>
      <w:r w:rsidRPr="00376589">
        <w:rPr>
          <w:i/>
          <w:color w:val="C45911" w:themeColor="accent2" w:themeShade="BF"/>
          <w:lang w:eastAsia="zh-CN"/>
        </w:rPr>
        <w:t>)</w:t>
      </w:r>
    </w:p>
    <w:p w14:paraId="34F91AB7" w14:textId="77777777" w:rsidR="00326E36" w:rsidRDefault="00326E36" w:rsidP="00326E36">
      <w:pPr>
        <w:spacing w:after="120" w:line="259" w:lineRule="auto"/>
        <w:rPr>
          <w:i/>
          <w:lang w:eastAsia="zh-CN"/>
        </w:rPr>
      </w:pPr>
    </w:p>
    <w:p w14:paraId="06695F7A" w14:textId="3B25D214" w:rsidR="00326E36" w:rsidRPr="00376589" w:rsidRDefault="00326E36" w:rsidP="00376589">
      <w:pPr>
        <w:spacing w:after="120" w:line="259" w:lineRule="auto"/>
        <w:rPr>
          <w:i/>
          <w:lang w:eastAsia="zh-CN"/>
        </w:rPr>
      </w:pPr>
      <w:r w:rsidRPr="00376589">
        <w:rPr>
          <w:i/>
          <w:lang w:eastAsia="zh-CN"/>
        </w:rPr>
        <w:t xml:space="preserve">Other options discussed in RAN4 97e: also specify </w:t>
      </w:r>
      <w:r>
        <w:rPr>
          <w:i/>
          <w:lang w:eastAsia="zh-CN"/>
        </w:rPr>
        <w:t xml:space="preserve">tests </w:t>
      </w:r>
      <w:r w:rsidRPr="00376589">
        <w:rPr>
          <w:i/>
          <w:lang w:eastAsia="zh-CN"/>
        </w:rPr>
        <w:t>SS-SINR and SS-RSRQ measurements</w:t>
      </w:r>
    </w:p>
    <w:p w14:paraId="22DD191F" w14:textId="77777777" w:rsidR="0075572A" w:rsidRPr="00122A29" w:rsidRDefault="0075572A" w:rsidP="0075572A">
      <w:pPr>
        <w:spacing w:after="60"/>
        <w:ind w:left="852" w:hanging="852"/>
        <w:rPr>
          <w:b/>
          <w:color w:val="000000" w:themeColor="text1"/>
          <w:u w:val="single"/>
          <w:lang w:eastAsia="ko-KR"/>
        </w:rPr>
      </w:pPr>
      <w:r w:rsidRPr="00122A29">
        <w:rPr>
          <w:b/>
          <w:color w:val="000000" w:themeColor="text1"/>
          <w:u w:val="single"/>
          <w:lang w:eastAsia="ko-KR"/>
        </w:rPr>
        <w:t>Issue 3-3-17: Inter RAT measurement procedure</w:t>
      </w:r>
    </w:p>
    <w:p w14:paraId="57228CA3" w14:textId="77777777" w:rsidR="0075572A" w:rsidRPr="0075572A" w:rsidRDefault="0075572A" w:rsidP="0075572A">
      <w:pPr>
        <w:spacing w:after="60"/>
        <w:rPr>
          <w:b/>
          <w:color w:val="000000" w:themeColor="text1"/>
          <w:u w:val="single"/>
          <w:lang w:eastAsia="ko-KR"/>
        </w:rPr>
      </w:pPr>
    </w:p>
    <w:p w14:paraId="62218930" w14:textId="77777777" w:rsidR="0075572A" w:rsidRPr="00376589" w:rsidRDefault="0075572A" w:rsidP="0075572A">
      <w:pPr>
        <w:spacing w:after="120" w:line="259" w:lineRule="auto"/>
        <w:rPr>
          <w:i/>
          <w:color w:val="C45911" w:themeColor="accent2" w:themeShade="BF"/>
          <w:lang w:eastAsia="zh-CN"/>
        </w:rPr>
      </w:pPr>
      <w:r w:rsidRPr="00376589">
        <w:rPr>
          <w:i/>
          <w:color w:val="C45911" w:themeColor="accent2" w:themeShade="BF"/>
          <w:lang w:eastAsia="zh-CN"/>
        </w:rPr>
        <w:t>RAN4 to define at least the following test cases:</w:t>
      </w:r>
    </w:p>
    <w:p w14:paraId="3B98D9DE" w14:textId="77777777" w:rsidR="0075572A" w:rsidRPr="00376589" w:rsidRDefault="0075572A" w:rsidP="0075572A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20" w:line="259" w:lineRule="auto"/>
        <w:contextualSpacing w:val="0"/>
        <w:textAlignment w:val="baseline"/>
        <w:rPr>
          <w:i/>
          <w:color w:val="C45911" w:themeColor="accent2" w:themeShade="BF"/>
          <w:lang w:eastAsia="zh-CN"/>
        </w:rPr>
      </w:pPr>
      <w:r w:rsidRPr="00376589">
        <w:rPr>
          <w:i/>
          <w:color w:val="C45911" w:themeColor="accent2" w:themeShade="BF"/>
          <w:lang w:eastAsia="zh-CN"/>
        </w:rPr>
        <w:t>Inter-RAT SFTD between:</w:t>
      </w:r>
    </w:p>
    <w:p w14:paraId="71EAF4E9" w14:textId="77777777" w:rsidR="0075572A" w:rsidRPr="00376589" w:rsidRDefault="0075572A" w:rsidP="0075572A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pacing w:after="120" w:line="259" w:lineRule="auto"/>
        <w:contextualSpacing w:val="0"/>
        <w:textAlignment w:val="baseline"/>
        <w:rPr>
          <w:i/>
          <w:color w:val="C45911" w:themeColor="accent2" w:themeShade="BF"/>
          <w:lang w:eastAsia="zh-CN"/>
        </w:rPr>
      </w:pPr>
      <w:r w:rsidRPr="00376589">
        <w:rPr>
          <w:i/>
          <w:color w:val="C45911" w:themeColor="accent2" w:themeShade="BF"/>
          <w:lang w:eastAsia="zh-CN"/>
        </w:rPr>
        <w:t xml:space="preserve"> E-UTRAN </w:t>
      </w:r>
      <w:proofErr w:type="spellStart"/>
      <w:r w:rsidRPr="00376589">
        <w:rPr>
          <w:i/>
          <w:color w:val="C45911" w:themeColor="accent2" w:themeShade="BF"/>
          <w:lang w:eastAsia="zh-CN"/>
        </w:rPr>
        <w:t>PCell</w:t>
      </w:r>
      <w:proofErr w:type="spellEnd"/>
      <w:r w:rsidRPr="00376589">
        <w:rPr>
          <w:i/>
          <w:color w:val="C45911" w:themeColor="accent2" w:themeShade="BF"/>
          <w:lang w:eastAsia="zh-CN"/>
        </w:rPr>
        <w:t xml:space="preserve"> (</w:t>
      </w:r>
      <w:proofErr w:type="gramStart"/>
      <w:r w:rsidRPr="00376589">
        <w:rPr>
          <w:i/>
          <w:color w:val="C45911" w:themeColor="accent2" w:themeShade="BF"/>
          <w:lang w:eastAsia="zh-CN"/>
        </w:rPr>
        <w:t>FDD,TDD</w:t>
      </w:r>
      <w:proofErr w:type="gramEnd"/>
      <w:r w:rsidRPr="00376589">
        <w:rPr>
          <w:i/>
          <w:color w:val="C45911" w:themeColor="accent2" w:themeShade="BF"/>
          <w:lang w:eastAsia="zh-CN"/>
        </w:rPr>
        <w:t>) and NR-U neighbour</w:t>
      </w:r>
    </w:p>
    <w:p w14:paraId="5DC271A0" w14:textId="77777777" w:rsidR="0075572A" w:rsidRPr="00376589" w:rsidRDefault="0075572A" w:rsidP="0075572A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20" w:line="259" w:lineRule="auto"/>
        <w:contextualSpacing w:val="0"/>
        <w:textAlignment w:val="baseline"/>
        <w:rPr>
          <w:rFonts w:eastAsia="Yu Mincho"/>
          <w:i/>
          <w:color w:val="C45911" w:themeColor="accent2" w:themeShade="BF"/>
          <w:lang w:val="pt-BR" w:eastAsia="zh-CN"/>
        </w:rPr>
      </w:pPr>
      <w:r w:rsidRPr="00376589">
        <w:rPr>
          <w:rFonts w:eastAsia="Yu Mincho"/>
          <w:i/>
          <w:color w:val="C45911" w:themeColor="accent2" w:themeShade="BF"/>
          <w:lang w:val="pt-BR" w:eastAsia="zh-CN"/>
        </w:rPr>
        <w:t>E-UTRA-NR-U SS-RSRP/SS-RSRQ/SS-SINR</w:t>
      </w:r>
    </w:p>
    <w:p w14:paraId="078DDF05" w14:textId="77777777" w:rsidR="0075572A" w:rsidRPr="00376589" w:rsidRDefault="0075572A" w:rsidP="0075572A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pacing w:after="120" w:line="259" w:lineRule="auto"/>
        <w:contextualSpacing w:val="0"/>
        <w:textAlignment w:val="baseline"/>
        <w:rPr>
          <w:rFonts w:eastAsia="Yu Mincho"/>
          <w:i/>
          <w:color w:val="C45911" w:themeColor="accent2" w:themeShade="BF"/>
          <w:lang w:eastAsia="zh-CN"/>
        </w:rPr>
      </w:pPr>
      <w:r w:rsidRPr="00376589">
        <w:rPr>
          <w:rFonts w:eastAsia="Yu Mincho"/>
          <w:i/>
          <w:color w:val="C45911" w:themeColor="accent2" w:themeShade="BF"/>
          <w:lang w:val="pt-BR" w:eastAsia="zh-CN"/>
        </w:rPr>
        <w:t xml:space="preserve">   </w:t>
      </w:r>
      <w:r w:rsidRPr="00376589">
        <w:rPr>
          <w:rFonts w:eastAsia="Yu Mincho"/>
          <w:i/>
          <w:color w:val="C45911" w:themeColor="accent2" w:themeShade="BF"/>
          <w:lang w:eastAsia="zh-CN"/>
        </w:rPr>
        <w:t xml:space="preserve">On NR-U </w:t>
      </w:r>
      <w:proofErr w:type="spellStart"/>
      <w:r w:rsidRPr="00376589">
        <w:rPr>
          <w:rFonts w:eastAsia="Yu Mincho"/>
          <w:i/>
          <w:color w:val="C45911" w:themeColor="accent2" w:themeShade="BF"/>
          <w:lang w:eastAsia="zh-CN"/>
        </w:rPr>
        <w:t>neighbor</w:t>
      </w:r>
      <w:proofErr w:type="spellEnd"/>
      <w:r w:rsidRPr="00376589">
        <w:rPr>
          <w:rFonts w:eastAsia="Yu Mincho"/>
          <w:i/>
          <w:color w:val="C45911" w:themeColor="accent2" w:themeShade="BF"/>
          <w:lang w:eastAsia="zh-CN"/>
        </w:rPr>
        <w:t>, with E-UTRA (</w:t>
      </w:r>
      <w:proofErr w:type="gramStart"/>
      <w:r w:rsidRPr="00376589">
        <w:rPr>
          <w:rFonts w:eastAsia="Yu Mincho"/>
          <w:i/>
          <w:color w:val="C45911" w:themeColor="accent2" w:themeShade="BF"/>
          <w:lang w:eastAsia="zh-CN"/>
        </w:rPr>
        <w:t>FDD,TDD</w:t>
      </w:r>
      <w:proofErr w:type="gramEnd"/>
      <w:r w:rsidRPr="00376589">
        <w:rPr>
          <w:rFonts w:eastAsia="Yu Mincho"/>
          <w:i/>
          <w:color w:val="C45911" w:themeColor="accent2" w:themeShade="BF"/>
          <w:lang w:eastAsia="zh-CN"/>
        </w:rPr>
        <w:t>) PCC</w:t>
      </w:r>
    </w:p>
    <w:p w14:paraId="68B178C3" w14:textId="4455EC6B" w:rsidR="0075572A" w:rsidRDefault="0075572A" w:rsidP="0075572A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pacing w:after="120" w:line="259" w:lineRule="auto"/>
        <w:contextualSpacing w:val="0"/>
        <w:textAlignment w:val="baseline"/>
        <w:rPr>
          <w:rFonts w:eastAsia="Yu Mincho"/>
          <w:i/>
          <w:color w:val="C45911" w:themeColor="accent2" w:themeShade="BF"/>
          <w:lang w:eastAsia="zh-CN"/>
        </w:rPr>
      </w:pPr>
      <w:r w:rsidRPr="00376589">
        <w:rPr>
          <w:rFonts w:eastAsia="Yu Mincho"/>
          <w:i/>
          <w:color w:val="C45911" w:themeColor="accent2" w:themeShade="BF"/>
          <w:lang w:eastAsia="zh-CN"/>
        </w:rPr>
        <w:t xml:space="preserve">  On NR-U </w:t>
      </w:r>
      <w:proofErr w:type="spellStart"/>
      <w:r w:rsidRPr="00376589">
        <w:rPr>
          <w:rFonts w:eastAsia="Yu Mincho"/>
          <w:i/>
          <w:color w:val="C45911" w:themeColor="accent2" w:themeShade="BF"/>
          <w:lang w:eastAsia="zh-CN"/>
        </w:rPr>
        <w:t>neighbor</w:t>
      </w:r>
      <w:proofErr w:type="spellEnd"/>
      <w:r w:rsidRPr="00376589">
        <w:rPr>
          <w:rFonts w:eastAsia="Yu Mincho"/>
          <w:i/>
          <w:color w:val="C45911" w:themeColor="accent2" w:themeShade="BF"/>
          <w:lang w:eastAsia="zh-CN"/>
        </w:rPr>
        <w:t>, with E-UTRA (</w:t>
      </w:r>
      <w:proofErr w:type="gramStart"/>
      <w:r w:rsidRPr="00376589">
        <w:rPr>
          <w:rFonts w:eastAsia="Yu Mincho"/>
          <w:i/>
          <w:color w:val="C45911" w:themeColor="accent2" w:themeShade="BF"/>
          <w:lang w:eastAsia="zh-CN"/>
        </w:rPr>
        <w:t>FDD,TDD</w:t>
      </w:r>
      <w:proofErr w:type="gramEnd"/>
      <w:r w:rsidRPr="00376589">
        <w:rPr>
          <w:rFonts w:eastAsia="Yu Mincho"/>
          <w:i/>
          <w:color w:val="C45911" w:themeColor="accent2" w:themeShade="BF"/>
          <w:lang w:eastAsia="zh-CN"/>
        </w:rPr>
        <w:t>) PCC and NR-U PSCC</w:t>
      </w:r>
    </w:p>
    <w:p w14:paraId="2F5B9B6A" w14:textId="2D008BE1" w:rsidR="00326E36" w:rsidRPr="00376589" w:rsidRDefault="00326E36" w:rsidP="00376589">
      <w:pPr>
        <w:overflowPunct w:val="0"/>
        <w:autoSpaceDE w:val="0"/>
        <w:autoSpaceDN w:val="0"/>
        <w:adjustRightInd w:val="0"/>
        <w:spacing w:after="120" w:line="259" w:lineRule="auto"/>
        <w:textAlignment w:val="baseline"/>
        <w:rPr>
          <w:rFonts w:eastAsia="Yu Mincho"/>
          <w:i/>
          <w:color w:val="C45911" w:themeColor="accent2" w:themeShade="BF"/>
          <w:lang w:eastAsia="zh-CN"/>
        </w:rPr>
      </w:pPr>
      <w:r>
        <w:rPr>
          <w:bCs/>
          <w:i/>
          <w:iCs/>
          <w:color w:val="C45911" w:themeColor="accent2" w:themeShade="BF"/>
          <w:lang w:eastAsia="ko-KR"/>
        </w:rPr>
        <w:t>R</w:t>
      </w:r>
      <w:r w:rsidRPr="00376589">
        <w:rPr>
          <w:bCs/>
          <w:i/>
          <w:iCs/>
          <w:color w:val="C45911" w:themeColor="accent2" w:themeShade="BF"/>
          <w:lang w:eastAsia="ko-KR"/>
        </w:rPr>
        <w:t xml:space="preserve">egarding Inter-RAT SFTD between E-UTRAN </w:t>
      </w:r>
      <w:proofErr w:type="spellStart"/>
      <w:r w:rsidRPr="00376589">
        <w:rPr>
          <w:bCs/>
          <w:i/>
          <w:iCs/>
          <w:color w:val="C45911" w:themeColor="accent2" w:themeShade="BF"/>
          <w:lang w:eastAsia="ko-KR"/>
        </w:rPr>
        <w:t>PCell</w:t>
      </w:r>
      <w:proofErr w:type="spellEnd"/>
      <w:r w:rsidRPr="00376589">
        <w:rPr>
          <w:bCs/>
          <w:i/>
          <w:iCs/>
          <w:color w:val="C45911" w:themeColor="accent2" w:themeShade="BF"/>
          <w:lang w:eastAsia="ko-KR"/>
        </w:rPr>
        <w:t xml:space="preserve"> (</w:t>
      </w:r>
      <w:proofErr w:type="gramStart"/>
      <w:r w:rsidRPr="00376589">
        <w:rPr>
          <w:bCs/>
          <w:i/>
          <w:iCs/>
          <w:color w:val="C45911" w:themeColor="accent2" w:themeShade="BF"/>
          <w:lang w:eastAsia="ko-KR"/>
        </w:rPr>
        <w:t>FDD,TDD</w:t>
      </w:r>
      <w:proofErr w:type="gramEnd"/>
      <w:r w:rsidRPr="00376589">
        <w:rPr>
          <w:bCs/>
          <w:i/>
          <w:iCs/>
          <w:color w:val="C45911" w:themeColor="accent2" w:themeShade="BF"/>
          <w:lang w:eastAsia="ko-KR"/>
        </w:rPr>
        <w:t xml:space="preserve">) and NR-U </w:t>
      </w:r>
      <w:proofErr w:type="spellStart"/>
      <w:r w:rsidRPr="00376589">
        <w:rPr>
          <w:bCs/>
          <w:i/>
          <w:iCs/>
          <w:color w:val="C45911" w:themeColor="accent2" w:themeShade="BF"/>
          <w:lang w:eastAsia="ko-KR"/>
        </w:rPr>
        <w:t>neighbor</w:t>
      </w:r>
      <w:proofErr w:type="spellEnd"/>
      <w:r w:rsidRPr="00376589">
        <w:rPr>
          <w:bCs/>
          <w:i/>
          <w:iCs/>
          <w:color w:val="C45911" w:themeColor="accent2" w:themeShade="BF"/>
          <w:lang w:eastAsia="ko-KR"/>
        </w:rPr>
        <w:t xml:space="preserve">, the UE should be capable for NR-U </w:t>
      </w:r>
      <w:proofErr w:type="spellStart"/>
      <w:r w:rsidRPr="00376589">
        <w:rPr>
          <w:bCs/>
          <w:i/>
          <w:iCs/>
          <w:color w:val="C45911" w:themeColor="accent2" w:themeShade="BF"/>
          <w:lang w:eastAsia="ko-KR"/>
        </w:rPr>
        <w:t>PCell</w:t>
      </w:r>
      <w:proofErr w:type="spellEnd"/>
      <w:r w:rsidRPr="00376589">
        <w:rPr>
          <w:bCs/>
          <w:i/>
          <w:iCs/>
          <w:color w:val="C45911" w:themeColor="accent2" w:themeShade="BF"/>
          <w:lang w:eastAsia="ko-KR"/>
        </w:rPr>
        <w:t xml:space="preserve">/NR-U </w:t>
      </w:r>
      <w:proofErr w:type="spellStart"/>
      <w:r w:rsidRPr="00376589">
        <w:rPr>
          <w:bCs/>
          <w:i/>
          <w:iCs/>
          <w:color w:val="C45911" w:themeColor="accent2" w:themeShade="BF"/>
          <w:lang w:eastAsia="ko-KR"/>
        </w:rPr>
        <w:t>PSCell</w:t>
      </w:r>
      <w:proofErr w:type="spellEnd"/>
    </w:p>
    <w:p w14:paraId="789BB93A" w14:textId="1D274035" w:rsidR="00326E36" w:rsidRDefault="00326E36" w:rsidP="00326E36">
      <w:pPr>
        <w:overflowPunct w:val="0"/>
        <w:autoSpaceDE w:val="0"/>
        <w:autoSpaceDN w:val="0"/>
        <w:adjustRightInd w:val="0"/>
        <w:spacing w:after="120" w:line="259" w:lineRule="auto"/>
        <w:textAlignment w:val="baseline"/>
        <w:rPr>
          <w:rFonts w:eastAsia="Yu Mincho"/>
          <w:i/>
          <w:lang w:eastAsia="zh-CN"/>
        </w:rPr>
      </w:pPr>
      <w:r w:rsidRPr="00376589">
        <w:rPr>
          <w:rFonts w:eastAsia="Yu Mincho"/>
          <w:i/>
          <w:lang w:eastAsia="zh-CN"/>
        </w:rPr>
        <w:t xml:space="preserve">Other </w:t>
      </w:r>
      <w:r>
        <w:rPr>
          <w:rFonts w:eastAsia="Yu Mincho"/>
          <w:i/>
          <w:lang w:eastAsia="zh-CN"/>
        </w:rPr>
        <w:t>tests discussed</w:t>
      </w:r>
      <w:r w:rsidRPr="00376589">
        <w:rPr>
          <w:rFonts w:eastAsia="Yu Mincho"/>
          <w:i/>
          <w:lang w:eastAsia="zh-CN"/>
        </w:rPr>
        <w:t xml:space="preserve"> in RAN4-97e:</w:t>
      </w:r>
    </w:p>
    <w:p w14:paraId="16192834" w14:textId="77777777" w:rsidR="00326E36" w:rsidRDefault="00326E36" w:rsidP="00326E36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line="256" w:lineRule="auto"/>
        <w:contextualSpacing w:val="0"/>
        <w:rPr>
          <w:rFonts w:eastAsia="Yu Mincho"/>
          <w:i/>
          <w:color w:val="000000" w:themeColor="text1"/>
          <w:lang w:eastAsia="zh-CN"/>
        </w:rPr>
      </w:pPr>
      <w:r>
        <w:rPr>
          <w:rFonts w:eastAsia="Yu Mincho"/>
          <w:i/>
          <w:color w:val="000000" w:themeColor="text1"/>
          <w:lang w:eastAsia="zh-CN"/>
        </w:rPr>
        <w:t>NR-U-E-UTRA RSRP/RSRQ (needed for HO):</w:t>
      </w:r>
    </w:p>
    <w:p w14:paraId="5E2805EA" w14:textId="77777777" w:rsidR="00326E36" w:rsidRDefault="00326E36" w:rsidP="00326E36">
      <w:pPr>
        <w:pStyle w:val="ListParagraph"/>
        <w:rPr>
          <w:rFonts w:eastAsia="Yu Mincho"/>
          <w:i/>
          <w:color w:val="000000" w:themeColor="text1"/>
          <w:lang w:eastAsia="zh-CN"/>
        </w:rPr>
      </w:pPr>
      <w:r>
        <w:rPr>
          <w:rFonts w:eastAsia="Yu Mincho"/>
          <w:i/>
          <w:color w:val="000000" w:themeColor="text1"/>
          <w:lang w:eastAsia="zh-CN"/>
        </w:rPr>
        <w:t>•        On E-UTRA (</w:t>
      </w:r>
      <w:proofErr w:type="gramStart"/>
      <w:r>
        <w:rPr>
          <w:rFonts w:eastAsia="Yu Mincho"/>
          <w:i/>
          <w:color w:val="000000" w:themeColor="text1"/>
          <w:lang w:eastAsia="zh-CN"/>
        </w:rPr>
        <w:t>FDD,TDD</w:t>
      </w:r>
      <w:proofErr w:type="gramEnd"/>
      <w:r>
        <w:rPr>
          <w:rFonts w:eastAsia="Yu Mincho"/>
          <w:i/>
          <w:color w:val="000000" w:themeColor="text1"/>
          <w:lang w:eastAsia="zh-CN"/>
        </w:rPr>
        <w:t>), with NR-U PCC</w:t>
      </w:r>
    </w:p>
    <w:p w14:paraId="4077D699" w14:textId="77777777" w:rsidR="00326E36" w:rsidRDefault="00326E36" w:rsidP="00326E36">
      <w:pPr>
        <w:pStyle w:val="ListParagraph"/>
        <w:rPr>
          <w:rFonts w:eastAsia="Yu Mincho"/>
          <w:i/>
          <w:color w:val="000000" w:themeColor="text1"/>
          <w:lang w:eastAsia="zh-CN"/>
        </w:rPr>
      </w:pPr>
      <w:r>
        <w:rPr>
          <w:rFonts w:eastAsia="Yu Mincho"/>
          <w:i/>
          <w:color w:val="000000" w:themeColor="text1"/>
          <w:lang w:eastAsia="zh-CN"/>
        </w:rPr>
        <w:t>•        On E-UTRA (</w:t>
      </w:r>
      <w:proofErr w:type="gramStart"/>
      <w:r>
        <w:rPr>
          <w:rFonts w:eastAsia="Yu Mincho"/>
          <w:i/>
          <w:color w:val="000000" w:themeColor="text1"/>
          <w:lang w:eastAsia="zh-CN"/>
        </w:rPr>
        <w:t>FDD,TDD</w:t>
      </w:r>
      <w:proofErr w:type="gramEnd"/>
      <w:r>
        <w:rPr>
          <w:rFonts w:eastAsia="Yu Mincho"/>
          <w:i/>
          <w:color w:val="000000" w:themeColor="text1"/>
          <w:lang w:eastAsia="zh-CN"/>
        </w:rPr>
        <w:t>), with NR-U PSCC</w:t>
      </w:r>
    </w:p>
    <w:p w14:paraId="13805616" w14:textId="77777777" w:rsidR="00326E36" w:rsidRPr="00376589" w:rsidRDefault="00326E36" w:rsidP="00376589">
      <w:pPr>
        <w:overflowPunct w:val="0"/>
        <w:autoSpaceDE w:val="0"/>
        <w:autoSpaceDN w:val="0"/>
        <w:adjustRightInd w:val="0"/>
        <w:spacing w:after="120" w:line="259" w:lineRule="auto"/>
        <w:textAlignment w:val="baseline"/>
        <w:rPr>
          <w:rFonts w:eastAsia="Yu Mincho"/>
          <w:i/>
          <w:color w:val="C45911" w:themeColor="accent2" w:themeShade="BF"/>
          <w:lang w:eastAsia="zh-CN"/>
        </w:rPr>
      </w:pPr>
    </w:p>
    <w:p w14:paraId="7524D0D7" w14:textId="77777777" w:rsidR="00011FFA" w:rsidRPr="00011FFA" w:rsidRDefault="00011FFA" w:rsidP="00011FFA">
      <w:pPr>
        <w:spacing w:after="60"/>
        <w:rPr>
          <w:b/>
          <w:color w:val="000000" w:themeColor="text1"/>
          <w:u w:val="single"/>
          <w:lang w:eastAsia="ko-KR"/>
        </w:rPr>
      </w:pPr>
      <w:r w:rsidRPr="00011FFA">
        <w:rPr>
          <w:b/>
          <w:color w:val="000000" w:themeColor="text1"/>
          <w:u w:val="single"/>
          <w:lang w:eastAsia="ko-KR"/>
        </w:rPr>
        <w:t>Issue 3-3-18: Measurement accuracy tests</w:t>
      </w:r>
    </w:p>
    <w:p w14:paraId="10A5E60B" w14:textId="77777777" w:rsidR="00011FFA" w:rsidRPr="00376589" w:rsidRDefault="00011FFA" w:rsidP="00011FFA">
      <w:pPr>
        <w:spacing w:after="120" w:line="259" w:lineRule="auto"/>
        <w:rPr>
          <w:i/>
          <w:color w:val="C45911" w:themeColor="accent2" w:themeShade="BF"/>
          <w:lang w:eastAsia="zh-CN"/>
        </w:rPr>
      </w:pPr>
      <w:r w:rsidRPr="00376589">
        <w:rPr>
          <w:i/>
          <w:color w:val="C45911" w:themeColor="accent2" w:themeShade="BF"/>
          <w:lang w:eastAsia="zh-CN"/>
        </w:rPr>
        <w:t>RAN4 to define at least the following test cases:</w:t>
      </w:r>
    </w:p>
    <w:p w14:paraId="4776EE71" w14:textId="77777777" w:rsidR="00011FFA" w:rsidRPr="00376589" w:rsidRDefault="00011FFA" w:rsidP="00011FFA">
      <w:pPr>
        <w:rPr>
          <w:i/>
          <w:color w:val="C45911" w:themeColor="accent2" w:themeShade="BF"/>
          <w:lang w:eastAsia="zh-CN"/>
        </w:rPr>
      </w:pPr>
      <w:r w:rsidRPr="00376589">
        <w:rPr>
          <w:i/>
          <w:color w:val="C45911" w:themeColor="accent2" w:themeShade="BF"/>
          <w:lang w:eastAsia="zh-CN"/>
        </w:rPr>
        <w:t>Intra-frequency absolute and relative accuracies for SS-RSRP on:</w:t>
      </w:r>
    </w:p>
    <w:p w14:paraId="38A6329A" w14:textId="77777777" w:rsidR="00011FFA" w:rsidRPr="00376589" w:rsidRDefault="00011FFA" w:rsidP="00011FFA">
      <w:pPr>
        <w:rPr>
          <w:i/>
          <w:color w:val="C45911" w:themeColor="accent2" w:themeShade="BF"/>
          <w:lang w:eastAsia="zh-CN"/>
        </w:rPr>
      </w:pPr>
      <w:r w:rsidRPr="00376589">
        <w:rPr>
          <w:i/>
          <w:color w:val="C45911" w:themeColor="accent2" w:themeShade="BF"/>
          <w:lang w:eastAsia="zh-CN"/>
        </w:rPr>
        <w:t>•        NR-U SCC, with NR PCC (FR1)</w:t>
      </w:r>
    </w:p>
    <w:p w14:paraId="5AF017B5" w14:textId="77777777" w:rsidR="00011FFA" w:rsidRPr="00376589" w:rsidRDefault="00011FFA" w:rsidP="00011FFA">
      <w:pPr>
        <w:rPr>
          <w:i/>
          <w:color w:val="C45911" w:themeColor="accent2" w:themeShade="BF"/>
          <w:lang w:eastAsia="zh-CN"/>
        </w:rPr>
      </w:pPr>
      <w:r w:rsidRPr="00376589">
        <w:rPr>
          <w:i/>
          <w:color w:val="C45911" w:themeColor="accent2" w:themeShade="BF"/>
          <w:lang w:eastAsia="zh-CN"/>
        </w:rPr>
        <w:t>•        NR-U PCC</w:t>
      </w:r>
    </w:p>
    <w:p w14:paraId="47CA6BD2" w14:textId="77777777" w:rsidR="00011FFA" w:rsidRPr="00376589" w:rsidRDefault="00011FFA" w:rsidP="00011FFA">
      <w:pPr>
        <w:rPr>
          <w:i/>
          <w:color w:val="C45911" w:themeColor="accent2" w:themeShade="BF"/>
          <w:lang w:eastAsia="zh-CN"/>
        </w:rPr>
      </w:pPr>
      <w:r w:rsidRPr="00376589">
        <w:rPr>
          <w:i/>
          <w:color w:val="C45911" w:themeColor="accent2" w:themeShade="BF"/>
          <w:lang w:eastAsia="zh-CN"/>
        </w:rPr>
        <w:t>•        NR-U SCC, with NR-U PCC</w:t>
      </w:r>
    </w:p>
    <w:p w14:paraId="3B9734CD" w14:textId="77777777" w:rsidR="00011FFA" w:rsidRPr="00376589" w:rsidRDefault="00011FFA" w:rsidP="00011FFA">
      <w:pPr>
        <w:rPr>
          <w:i/>
          <w:color w:val="C45911" w:themeColor="accent2" w:themeShade="BF"/>
          <w:lang w:eastAsia="zh-CN"/>
        </w:rPr>
      </w:pPr>
      <w:r w:rsidRPr="00376589">
        <w:rPr>
          <w:i/>
          <w:color w:val="C45911" w:themeColor="accent2" w:themeShade="BF"/>
          <w:lang w:eastAsia="zh-CN"/>
        </w:rPr>
        <w:lastRenderedPageBreak/>
        <w:t>•        NR-U PSCC, with E-UTRAN PCC (</w:t>
      </w:r>
      <w:proofErr w:type="gramStart"/>
      <w:r w:rsidRPr="00376589">
        <w:rPr>
          <w:i/>
          <w:color w:val="C45911" w:themeColor="accent2" w:themeShade="BF"/>
          <w:lang w:eastAsia="zh-CN"/>
        </w:rPr>
        <w:t>FDD,TDD</w:t>
      </w:r>
      <w:proofErr w:type="gramEnd"/>
      <w:r w:rsidRPr="00376589">
        <w:rPr>
          <w:i/>
          <w:color w:val="C45911" w:themeColor="accent2" w:themeShade="BF"/>
          <w:lang w:eastAsia="zh-CN"/>
        </w:rPr>
        <w:t>)</w:t>
      </w:r>
    </w:p>
    <w:p w14:paraId="32D16A53" w14:textId="77777777" w:rsidR="00011FFA" w:rsidRPr="00376589" w:rsidRDefault="00011FFA" w:rsidP="00011FFA">
      <w:pPr>
        <w:rPr>
          <w:i/>
          <w:color w:val="C45911" w:themeColor="accent2" w:themeShade="BF"/>
          <w:lang w:eastAsia="zh-CN"/>
        </w:rPr>
      </w:pPr>
      <w:r w:rsidRPr="00376589">
        <w:rPr>
          <w:i/>
          <w:color w:val="C45911" w:themeColor="accent2" w:themeShade="BF"/>
          <w:lang w:eastAsia="zh-CN"/>
        </w:rPr>
        <w:t>•        NR-U SCC, with NR-U PSCC and E-UTRAN PCC (</w:t>
      </w:r>
      <w:proofErr w:type="gramStart"/>
      <w:r w:rsidRPr="00376589">
        <w:rPr>
          <w:i/>
          <w:color w:val="C45911" w:themeColor="accent2" w:themeShade="BF"/>
          <w:lang w:eastAsia="zh-CN"/>
        </w:rPr>
        <w:t>FDD,TDD</w:t>
      </w:r>
      <w:proofErr w:type="gramEnd"/>
      <w:r w:rsidRPr="00376589">
        <w:rPr>
          <w:i/>
          <w:color w:val="C45911" w:themeColor="accent2" w:themeShade="BF"/>
          <w:lang w:eastAsia="zh-CN"/>
        </w:rPr>
        <w:t>)</w:t>
      </w:r>
    </w:p>
    <w:p w14:paraId="26E8C16E" w14:textId="77777777" w:rsidR="00011FFA" w:rsidRPr="00376589" w:rsidRDefault="00011FFA" w:rsidP="00011FFA">
      <w:pPr>
        <w:rPr>
          <w:i/>
          <w:color w:val="C45911" w:themeColor="accent2" w:themeShade="BF"/>
          <w:lang w:eastAsia="zh-CN"/>
        </w:rPr>
      </w:pPr>
      <w:r w:rsidRPr="00376589">
        <w:rPr>
          <w:i/>
          <w:color w:val="C45911" w:themeColor="accent2" w:themeShade="BF"/>
          <w:lang w:eastAsia="zh-CN"/>
        </w:rPr>
        <w:t>FFS: SS-SINR and SS-RSRQ</w:t>
      </w:r>
    </w:p>
    <w:p w14:paraId="4A51532E" w14:textId="77777777" w:rsidR="00011FFA" w:rsidRPr="00376589" w:rsidRDefault="00011FFA" w:rsidP="00011FFA">
      <w:pPr>
        <w:rPr>
          <w:i/>
          <w:color w:val="C45911" w:themeColor="accent2" w:themeShade="BF"/>
          <w:lang w:eastAsia="zh-CN"/>
        </w:rPr>
      </w:pPr>
      <w:r w:rsidRPr="00376589">
        <w:rPr>
          <w:i/>
          <w:color w:val="C45911" w:themeColor="accent2" w:themeShade="BF"/>
          <w:lang w:eastAsia="zh-CN"/>
        </w:rPr>
        <w:t>Absolute and relative accuracies for L1-RSRP on:</w:t>
      </w:r>
    </w:p>
    <w:p w14:paraId="2CF0EAB9" w14:textId="77777777" w:rsidR="00011FFA" w:rsidRPr="00376589" w:rsidRDefault="00011FFA" w:rsidP="00011FFA">
      <w:pPr>
        <w:rPr>
          <w:i/>
          <w:color w:val="C45911" w:themeColor="accent2" w:themeShade="BF"/>
          <w:lang w:eastAsia="zh-CN"/>
        </w:rPr>
      </w:pPr>
      <w:r w:rsidRPr="00376589">
        <w:rPr>
          <w:i/>
          <w:color w:val="C45911" w:themeColor="accent2" w:themeShade="BF"/>
          <w:lang w:eastAsia="zh-CN"/>
        </w:rPr>
        <w:t>•        NR-U SCC, with NR PCC (FR1)</w:t>
      </w:r>
    </w:p>
    <w:p w14:paraId="31697AF9" w14:textId="77777777" w:rsidR="00011FFA" w:rsidRPr="00376589" w:rsidRDefault="00011FFA" w:rsidP="00011FFA">
      <w:pPr>
        <w:rPr>
          <w:i/>
          <w:color w:val="C45911" w:themeColor="accent2" w:themeShade="BF"/>
          <w:lang w:eastAsia="zh-CN"/>
        </w:rPr>
      </w:pPr>
      <w:r w:rsidRPr="00376589">
        <w:rPr>
          <w:i/>
          <w:color w:val="C45911" w:themeColor="accent2" w:themeShade="BF"/>
          <w:lang w:eastAsia="zh-CN"/>
        </w:rPr>
        <w:t>•        NR-U PCC</w:t>
      </w:r>
    </w:p>
    <w:p w14:paraId="369F6C0A" w14:textId="77777777" w:rsidR="00011FFA" w:rsidRPr="00376589" w:rsidRDefault="00011FFA" w:rsidP="00011FFA">
      <w:pPr>
        <w:rPr>
          <w:i/>
          <w:color w:val="C45911" w:themeColor="accent2" w:themeShade="BF"/>
          <w:lang w:eastAsia="zh-CN"/>
        </w:rPr>
      </w:pPr>
      <w:r w:rsidRPr="00376589">
        <w:rPr>
          <w:i/>
          <w:color w:val="C45911" w:themeColor="accent2" w:themeShade="BF"/>
          <w:lang w:eastAsia="zh-CN"/>
        </w:rPr>
        <w:t>•        NR-U SCC, with NR-U PCC</w:t>
      </w:r>
    </w:p>
    <w:p w14:paraId="1D007D59" w14:textId="77777777" w:rsidR="00011FFA" w:rsidRPr="00376589" w:rsidRDefault="00011FFA" w:rsidP="00011FFA">
      <w:pPr>
        <w:rPr>
          <w:i/>
          <w:color w:val="C45911" w:themeColor="accent2" w:themeShade="BF"/>
          <w:lang w:eastAsia="zh-CN"/>
        </w:rPr>
      </w:pPr>
      <w:r w:rsidRPr="00376589">
        <w:rPr>
          <w:i/>
          <w:color w:val="C45911" w:themeColor="accent2" w:themeShade="BF"/>
          <w:lang w:eastAsia="zh-CN"/>
        </w:rPr>
        <w:t>•        NR-U PSCC, with E-UTRAN PCC (</w:t>
      </w:r>
      <w:proofErr w:type="gramStart"/>
      <w:r w:rsidRPr="00376589">
        <w:rPr>
          <w:i/>
          <w:color w:val="C45911" w:themeColor="accent2" w:themeShade="BF"/>
          <w:lang w:eastAsia="zh-CN"/>
        </w:rPr>
        <w:t>FDD,TDD</w:t>
      </w:r>
      <w:proofErr w:type="gramEnd"/>
      <w:r w:rsidRPr="00376589">
        <w:rPr>
          <w:i/>
          <w:color w:val="C45911" w:themeColor="accent2" w:themeShade="BF"/>
          <w:lang w:eastAsia="zh-CN"/>
        </w:rPr>
        <w:t>)</w:t>
      </w:r>
    </w:p>
    <w:p w14:paraId="36D57E46" w14:textId="77777777" w:rsidR="00011FFA" w:rsidRPr="00376589" w:rsidRDefault="00011FFA" w:rsidP="00011FFA">
      <w:pPr>
        <w:rPr>
          <w:i/>
          <w:color w:val="C45911" w:themeColor="accent2" w:themeShade="BF"/>
          <w:lang w:eastAsia="zh-CN"/>
        </w:rPr>
      </w:pPr>
      <w:r w:rsidRPr="00376589">
        <w:rPr>
          <w:i/>
          <w:color w:val="C45911" w:themeColor="accent2" w:themeShade="BF"/>
          <w:lang w:eastAsia="zh-CN"/>
        </w:rPr>
        <w:t>•        NR-U SCC, with NR-U PSCC and E-UTRAN PCC (</w:t>
      </w:r>
      <w:proofErr w:type="gramStart"/>
      <w:r w:rsidRPr="00376589">
        <w:rPr>
          <w:i/>
          <w:color w:val="C45911" w:themeColor="accent2" w:themeShade="BF"/>
          <w:lang w:eastAsia="zh-CN"/>
        </w:rPr>
        <w:t>FDD,TDD</w:t>
      </w:r>
      <w:proofErr w:type="gramEnd"/>
      <w:r w:rsidRPr="00376589">
        <w:rPr>
          <w:i/>
          <w:color w:val="C45911" w:themeColor="accent2" w:themeShade="BF"/>
          <w:lang w:eastAsia="zh-CN"/>
        </w:rPr>
        <w:t>)</w:t>
      </w:r>
    </w:p>
    <w:p w14:paraId="375A0D16" w14:textId="77777777" w:rsidR="00011FFA" w:rsidRPr="00376589" w:rsidRDefault="00011FFA" w:rsidP="00011FFA">
      <w:pPr>
        <w:rPr>
          <w:i/>
          <w:color w:val="C45911" w:themeColor="accent2" w:themeShade="BF"/>
          <w:lang w:eastAsia="zh-CN"/>
        </w:rPr>
      </w:pPr>
      <w:r w:rsidRPr="00376589">
        <w:rPr>
          <w:i/>
          <w:color w:val="C45911" w:themeColor="accent2" w:themeShade="BF"/>
          <w:lang w:eastAsia="zh-CN"/>
        </w:rPr>
        <w:t>Accuracy for NR-U Intra-frequency RSSI and CO measurements on:</w:t>
      </w:r>
    </w:p>
    <w:p w14:paraId="14B4CDAD" w14:textId="77777777" w:rsidR="00011FFA" w:rsidRPr="00376589" w:rsidRDefault="00011FFA" w:rsidP="00011FFA">
      <w:pPr>
        <w:rPr>
          <w:i/>
          <w:color w:val="C45911" w:themeColor="accent2" w:themeShade="BF"/>
          <w:lang w:eastAsia="zh-CN"/>
        </w:rPr>
      </w:pPr>
      <w:r w:rsidRPr="00376589">
        <w:rPr>
          <w:i/>
          <w:color w:val="C45911" w:themeColor="accent2" w:themeShade="BF"/>
          <w:lang w:eastAsia="zh-CN"/>
        </w:rPr>
        <w:t>•        NR-U SCC, with NR PCC (FR1)</w:t>
      </w:r>
    </w:p>
    <w:p w14:paraId="774320AA" w14:textId="77777777" w:rsidR="00011FFA" w:rsidRPr="00376589" w:rsidRDefault="00011FFA" w:rsidP="00011FFA">
      <w:pPr>
        <w:rPr>
          <w:i/>
          <w:color w:val="C45911" w:themeColor="accent2" w:themeShade="BF"/>
          <w:lang w:eastAsia="zh-CN"/>
        </w:rPr>
      </w:pPr>
      <w:r w:rsidRPr="00376589">
        <w:rPr>
          <w:i/>
          <w:color w:val="C45911" w:themeColor="accent2" w:themeShade="BF"/>
          <w:lang w:eastAsia="zh-CN"/>
        </w:rPr>
        <w:t>•        NR-U PCC</w:t>
      </w:r>
    </w:p>
    <w:p w14:paraId="65490A26" w14:textId="77777777" w:rsidR="00011FFA" w:rsidRPr="00376589" w:rsidRDefault="00011FFA" w:rsidP="00011FFA">
      <w:pPr>
        <w:rPr>
          <w:i/>
          <w:color w:val="C45911" w:themeColor="accent2" w:themeShade="BF"/>
          <w:lang w:eastAsia="zh-CN"/>
        </w:rPr>
      </w:pPr>
      <w:r w:rsidRPr="00376589">
        <w:rPr>
          <w:i/>
          <w:color w:val="C45911" w:themeColor="accent2" w:themeShade="BF"/>
          <w:lang w:eastAsia="zh-CN"/>
        </w:rPr>
        <w:t>•        NR-U SCC, with NR-U PCC</w:t>
      </w:r>
    </w:p>
    <w:p w14:paraId="3E173F54" w14:textId="77777777" w:rsidR="00011FFA" w:rsidRPr="00376589" w:rsidRDefault="00011FFA" w:rsidP="00011FFA">
      <w:pPr>
        <w:rPr>
          <w:i/>
          <w:color w:val="C45911" w:themeColor="accent2" w:themeShade="BF"/>
          <w:lang w:eastAsia="zh-CN"/>
        </w:rPr>
      </w:pPr>
      <w:r w:rsidRPr="00376589">
        <w:rPr>
          <w:i/>
          <w:color w:val="C45911" w:themeColor="accent2" w:themeShade="BF"/>
          <w:lang w:eastAsia="zh-CN"/>
        </w:rPr>
        <w:t>•        NR-U PSCC, with E-UTRAN PCC (</w:t>
      </w:r>
      <w:proofErr w:type="gramStart"/>
      <w:r w:rsidRPr="00376589">
        <w:rPr>
          <w:i/>
          <w:color w:val="C45911" w:themeColor="accent2" w:themeShade="BF"/>
          <w:lang w:eastAsia="zh-CN"/>
        </w:rPr>
        <w:t>FDD,TDD</w:t>
      </w:r>
      <w:proofErr w:type="gramEnd"/>
      <w:r w:rsidRPr="00376589">
        <w:rPr>
          <w:i/>
          <w:color w:val="C45911" w:themeColor="accent2" w:themeShade="BF"/>
          <w:lang w:eastAsia="zh-CN"/>
        </w:rPr>
        <w:t>)</w:t>
      </w:r>
    </w:p>
    <w:p w14:paraId="1CE54618" w14:textId="77777777" w:rsidR="00011FFA" w:rsidRPr="00376589" w:rsidRDefault="00011FFA" w:rsidP="00011FFA">
      <w:pPr>
        <w:rPr>
          <w:i/>
          <w:color w:val="C45911" w:themeColor="accent2" w:themeShade="BF"/>
          <w:lang w:eastAsia="zh-CN"/>
        </w:rPr>
      </w:pPr>
      <w:r w:rsidRPr="00376589">
        <w:rPr>
          <w:i/>
          <w:color w:val="C45911" w:themeColor="accent2" w:themeShade="BF"/>
          <w:lang w:eastAsia="zh-CN"/>
        </w:rPr>
        <w:t>•        NR-U SCC, with NR-U PSCC and E-UTRAN PCC (</w:t>
      </w:r>
      <w:proofErr w:type="gramStart"/>
      <w:r w:rsidRPr="00376589">
        <w:rPr>
          <w:i/>
          <w:color w:val="C45911" w:themeColor="accent2" w:themeShade="BF"/>
          <w:lang w:eastAsia="zh-CN"/>
        </w:rPr>
        <w:t>FDD,TDD</w:t>
      </w:r>
      <w:proofErr w:type="gramEnd"/>
      <w:r w:rsidRPr="00376589">
        <w:rPr>
          <w:i/>
          <w:color w:val="C45911" w:themeColor="accent2" w:themeShade="BF"/>
          <w:lang w:eastAsia="zh-CN"/>
        </w:rPr>
        <w:t>)</w:t>
      </w:r>
    </w:p>
    <w:p w14:paraId="22BED2A0" w14:textId="77777777" w:rsidR="00011FFA" w:rsidRPr="00376589" w:rsidRDefault="00011FFA" w:rsidP="00011FFA">
      <w:pPr>
        <w:rPr>
          <w:i/>
          <w:color w:val="C45911" w:themeColor="accent2" w:themeShade="BF"/>
          <w:lang w:eastAsia="zh-CN"/>
        </w:rPr>
      </w:pPr>
      <w:r w:rsidRPr="00376589">
        <w:rPr>
          <w:i/>
          <w:color w:val="C45911" w:themeColor="accent2" w:themeShade="BF"/>
          <w:lang w:eastAsia="zh-CN"/>
        </w:rPr>
        <w:t>Inter-frequency absolute and relative accuracies for SS-RSRP on:</w:t>
      </w:r>
    </w:p>
    <w:p w14:paraId="0DA2F7AE" w14:textId="77777777" w:rsidR="00011FFA" w:rsidRPr="00376589" w:rsidRDefault="00011FFA" w:rsidP="00011FFA">
      <w:pPr>
        <w:rPr>
          <w:i/>
          <w:color w:val="C45911" w:themeColor="accent2" w:themeShade="BF"/>
          <w:lang w:eastAsia="zh-CN"/>
        </w:rPr>
      </w:pPr>
      <w:r w:rsidRPr="00376589">
        <w:rPr>
          <w:i/>
          <w:color w:val="C45911" w:themeColor="accent2" w:themeShade="BF"/>
          <w:lang w:eastAsia="zh-CN"/>
        </w:rPr>
        <w:t xml:space="preserve">•        NR-U </w:t>
      </w:r>
      <w:proofErr w:type="spellStart"/>
      <w:r w:rsidRPr="00376589">
        <w:rPr>
          <w:i/>
          <w:color w:val="C45911" w:themeColor="accent2" w:themeShade="BF"/>
          <w:lang w:eastAsia="zh-CN"/>
        </w:rPr>
        <w:t>neighbor</w:t>
      </w:r>
      <w:proofErr w:type="spellEnd"/>
      <w:r w:rsidRPr="00376589">
        <w:rPr>
          <w:i/>
          <w:color w:val="C45911" w:themeColor="accent2" w:themeShade="BF"/>
          <w:lang w:eastAsia="zh-CN"/>
        </w:rPr>
        <w:t>, with NR PCC (FR1)</w:t>
      </w:r>
    </w:p>
    <w:p w14:paraId="4004807D" w14:textId="77777777" w:rsidR="00011FFA" w:rsidRPr="00376589" w:rsidRDefault="00011FFA" w:rsidP="00011FFA">
      <w:pPr>
        <w:rPr>
          <w:i/>
          <w:color w:val="C45911" w:themeColor="accent2" w:themeShade="BF"/>
          <w:lang w:eastAsia="zh-CN"/>
        </w:rPr>
      </w:pPr>
      <w:r w:rsidRPr="00376589">
        <w:rPr>
          <w:i/>
          <w:color w:val="C45911" w:themeColor="accent2" w:themeShade="BF"/>
          <w:lang w:eastAsia="zh-CN"/>
        </w:rPr>
        <w:t xml:space="preserve">•        NR-U </w:t>
      </w:r>
      <w:proofErr w:type="spellStart"/>
      <w:r w:rsidRPr="00376589">
        <w:rPr>
          <w:i/>
          <w:color w:val="C45911" w:themeColor="accent2" w:themeShade="BF"/>
          <w:lang w:eastAsia="zh-CN"/>
        </w:rPr>
        <w:t>neighbor</w:t>
      </w:r>
      <w:proofErr w:type="spellEnd"/>
      <w:r w:rsidRPr="00376589">
        <w:rPr>
          <w:i/>
          <w:color w:val="C45911" w:themeColor="accent2" w:themeShade="BF"/>
          <w:lang w:eastAsia="zh-CN"/>
        </w:rPr>
        <w:t>, with NR-U PCC</w:t>
      </w:r>
    </w:p>
    <w:p w14:paraId="07C210AF" w14:textId="77777777" w:rsidR="00011FFA" w:rsidRPr="00376589" w:rsidRDefault="00011FFA" w:rsidP="00011FFA">
      <w:pPr>
        <w:rPr>
          <w:i/>
          <w:color w:val="C45911" w:themeColor="accent2" w:themeShade="BF"/>
          <w:lang w:eastAsia="zh-CN"/>
        </w:rPr>
      </w:pPr>
      <w:r w:rsidRPr="00376589">
        <w:rPr>
          <w:i/>
          <w:color w:val="C45911" w:themeColor="accent2" w:themeShade="BF"/>
          <w:lang w:eastAsia="zh-CN"/>
        </w:rPr>
        <w:t xml:space="preserve">•        NR-U </w:t>
      </w:r>
      <w:proofErr w:type="spellStart"/>
      <w:r w:rsidRPr="00376589">
        <w:rPr>
          <w:i/>
          <w:color w:val="C45911" w:themeColor="accent2" w:themeShade="BF"/>
          <w:lang w:eastAsia="zh-CN"/>
        </w:rPr>
        <w:t>neighbor</w:t>
      </w:r>
      <w:proofErr w:type="spellEnd"/>
      <w:r w:rsidRPr="00376589">
        <w:rPr>
          <w:i/>
          <w:color w:val="C45911" w:themeColor="accent2" w:themeShade="BF"/>
          <w:lang w:eastAsia="zh-CN"/>
        </w:rPr>
        <w:t>, with NR-U PSCC, with E-UTRAN PCC (</w:t>
      </w:r>
      <w:proofErr w:type="gramStart"/>
      <w:r w:rsidRPr="00376589">
        <w:rPr>
          <w:i/>
          <w:color w:val="C45911" w:themeColor="accent2" w:themeShade="BF"/>
          <w:lang w:eastAsia="zh-CN"/>
        </w:rPr>
        <w:t>FDD,TDD</w:t>
      </w:r>
      <w:proofErr w:type="gramEnd"/>
      <w:r w:rsidRPr="00376589">
        <w:rPr>
          <w:i/>
          <w:color w:val="C45911" w:themeColor="accent2" w:themeShade="BF"/>
          <w:lang w:eastAsia="zh-CN"/>
        </w:rPr>
        <w:t>)</w:t>
      </w:r>
    </w:p>
    <w:p w14:paraId="3B06B1D0" w14:textId="77777777" w:rsidR="00011FFA" w:rsidRPr="00376589" w:rsidRDefault="00011FFA" w:rsidP="00011FFA">
      <w:pPr>
        <w:rPr>
          <w:i/>
          <w:color w:val="C45911" w:themeColor="accent2" w:themeShade="BF"/>
          <w:lang w:eastAsia="zh-CN"/>
        </w:rPr>
      </w:pPr>
      <w:r w:rsidRPr="00376589">
        <w:rPr>
          <w:i/>
          <w:color w:val="C45911" w:themeColor="accent2" w:themeShade="BF"/>
          <w:lang w:eastAsia="zh-CN"/>
        </w:rPr>
        <w:t>FFS:  SS-RSRQ and SS-SINR</w:t>
      </w:r>
    </w:p>
    <w:p w14:paraId="0AE040CC" w14:textId="77777777" w:rsidR="00011FFA" w:rsidRPr="00376589" w:rsidRDefault="00011FFA" w:rsidP="00011FFA">
      <w:pPr>
        <w:rPr>
          <w:i/>
          <w:color w:val="C45911" w:themeColor="accent2" w:themeShade="BF"/>
          <w:lang w:eastAsia="zh-CN"/>
        </w:rPr>
      </w:pPr>
      <w:r w:rsidRPr="00376589">
        <w:rPr>
          <w:i/>
          <w:color w:val="C45911" w:themeColor="accent2" w:themeShade="BF"/>
          <w:lang w:eastAsia="zh-CN"/>
        </w:rPr>
        <w:t>Accuracy for NR-U Inter-frequency RSSI measurements and CO on:</w:t>
      </w:r>
    </w:p>
    <w:p w14:paraId="5822897B" w14:textId="77777777" w:rsidR="00011FFA" w:rsidRPr="00376589" w:rsidRDefault="00011FFA" w:rsidP="00011FFA">
      <w:pPr>
        <w:rPr>
          <w:i/>
          <w:color w:val="C45911" w:themeColor="accent2" w:themeShade="BF"/>
          <w:lang w:eastAsia="zh-CN"/>
        </w:rPr>
      </w:pPr>
      <w:r w:rsidRPr="00376589">
        <w:rPr>
          <w:i/>
          <w:color w:val="C45911" w:themeColor="accent2" w:themeShade="BF"/>
          <w:lang w:eastAsia="zh-CN"/>
        </w:rPr>
        <w:t xml:space="preserve">•        NR-U </w:t>
      </w:r>
      <w:proofErr w:type="spellStart"/>
      <w:r w:rsidRPr="00376589">
        <w:rPr>
          <w:i/>
          <w:color w:val="C45911" w:themeColor="accent2" w:themeShade="BF"/>
          <w:lang w:eastAsia="zh-CN"/>
        </w:rPr>
        <w:t>neighbor</w:t>
      </w:r>
      <w:proofErr w:type="spellEnd"/>
      <w:r w:rsidRPr="00376589">
        <w:rPr>
          <w:i/>
          <w:color w:val="C45911" w:themeColor="accent2" w:themeShade="BF"/>
          <w:lang w:eastAsia="zh-CN"/>
        </w:rPr>
        <w:t>, with NR PCC (FR1)</w:t>
      </w:r>
    </w:p>
    <w:p w14:paraId="40011670" w14:textId="77777777" w:rsidR="00011FFA" w:rsidRPr="00376589" w:rsidRDefault="00011FFA" w:rsidP="00011FFA">
      <w:pPr>
        <w:rPr>
          <w:i/>
          <w:color w:val="C45911" w:themeColor="accent2" w:themeShade="BF"/>
          <w:lang w:eastAsia="zh-CN"/>
        </w:rPr>
      </w:pPr>
      <w:r w:rsidRPr="00376589">
        <w:rPr>
          <w:i/>
          <w:color w:val="C45911" w:themeColor="accent2" w:themeShade="BF"/>
          <w:lang w:eastAsia="zh-CN"/>
        </w:rPr>
        <w:t xml:space="preserve">•        NR-U </w:t>
      </w:r>
      <w:proofErr w:type="spellStart"/>
      <w:r w:rsidRPr="00376589">
        <w:rPr>
          <w:i/>
          <w:color w:val="C45911" w:themeColor="accent2" w:themeShade="BF"/>
          <w:lang w:eastAsia="zh-CN"/>
        </w:rPr>
        <w:t>neighbor</w:t>
      </w:r>
      <w:proofErr w:type="spellEnd"/>
      <w:r w:rsidRPr="00376589">
        <w:rPr>
          <w:i/>
          <w:color w:val="C45911" w:themeColor="accent2" w:themeShade="BF"/>
          <w:lang w:eastAsia="zh-CN"/>
        </w:rPr>
        <w:t>, with NR-U PCC</w:t>
      </w:r>
    </w:p>
    <w:p w14:paraId="04C6AFF7" w14:textId="77777777" w:rsidR="00011FFA" w:rsidRPr="00376589" w:rsidRDefault="00011FFA" w:rsidP="00011FFA">
      <w:pPr>
        <w:rPr>
          <w:i/>
          <w:color w:val="C45911" w:themeColor="accent2" w:themeShade="BF"/>
          <w:lang w:eastAsia="zh-CN"/>
        </w:rPr>
      </w:pPr>
      <w:r w:rsidRPr="00376589">
        <w:rPr>
          <w:i/>
          <w:color w:val="C45911" w:themeColor="accent2" w:themeShade="BF"/>
          <w:lang w:eastAsia="zh-CN"/>
        </w:rPr>
        <w:t xml:space="preserve">•        NR-U </w:t>
      </w:r>
      <w:proofErr w:type="spellStart"/>
      <w:r w:rsidRPr="00376589">
        <w:rPr>
          <w:i/>
          <w:color w:val="C45911" w:themeColor="accent2" w:themeShade="BF"/>
          <w:lang w:eastAsia="zh-CN"/>
        </w:rPr>
        <w:t>neighbor</w:t>
      </w:r>
      <w:proofErr w:type="spellEnd"/>
      <w:r w:rsidRPr="00376589">
        <w:rPr>
          <w:i/>
          <w:color w:val="C45911" w:themeColor="accent2" w:themeShade="BF"/>
          <w:lang w:eastAsia="zh-CN"/>
        </w:rPr>
        <w:t>, with NR-U PSCC, with E-UTRAN PCC (</w:t>
      </w:r>
      <w:proofErr w:type="gramStart"/>
      <w:r w:rsidRPr="00376589">
        <w:rPr>
          <w:i/>
          <w:color w:val="C45911" w:themeColor="accent2" w:themeShade="BF"/>
          <w:lang w:eastAsia="zh-CN"/>
        </w:rPr>
        <w:t>FDD,TDD</w:t>
      </w:r>
      <w:proofErr w:type="gramEnd"/>
      <w:r w:rsidRPr="00376589">
        <w:rPr>
          <w:i/>
          <w:color w:val="C45911" w:themeColor="accent2" w:themeShade="BF"/>
          <w:lang w:eastAsia="zh-CN"/>
        </w:rPr>
        <w:t>)</w:t>
      </w:r>
    </w:p>
    <w:p w14:paraId="55595213" w14:textId="77777777" w:rsidR="00011FFA" w:rsidRPr="00376589" w:rsidRDefault="00011FFA" w:rsidP="00011FFA">
      <w:pPr>
        <w:rPr>
          <w:i/>
          <w:color w:val="C45911" w:themeColor="accent2" w:themeShade="BF"/>
          <w:lang w:eastAsia="zh-CN"/>
        </w:rPr>
      </w:pPr>
      <w:r w:rsidRPr="00376589">
        <w:rPr>
          <w:i/>
          <w:color w:val="C45911" w:themeColor="accent2" w:themeShade="BF"/>
          <w:lang w:eastAsia="zh-CN"/>
        </w:rPr>
        <w:t>Accuracy for NR-U Inter-RAT SFTD measurements between:</w:t>
      </w:r>
    </w:p>
    <w:p w14:paraId="5EAE7758" w14:textId="77777777" w:rsidR="00011FFA" w:rsidRPr="00376589" w:rsidRDefault="00011FFA" w:rsidP="00011FFA">
      <w:pPr>
        <w:rPr>
          <w:i/>
          <w:color w:val="C45911" w:themeColor="accent2" w:themeShade="BF"/>
          <w:lang w:eastAsia="zh-CN"/>
        </w:rPr>
      </w:pPr>
      <w:r w:rsidRPr="00376589">
        <w:rPr>
          <w:i/>
          <w:color w:val="C45911" w:themeColor="accent2" w:themeShade="BF"/>
          <w:lang w:eastAsia="zh-CN"/>
        </w:rPr>
        <w:t xml:space="preserve">•        E-UTRAN </w:t>
      </w:r>
      <w:proofErr w:type="spellStart"/>
      <w:r w:rsidRPr="00376589">
        <w:rPr>
          <w:i/>
          <w:color w:val="C45911" w:themeColor="accent2" w:themeShade="BF"/>
          <w:lang w:eastAsia="zh-CN"/>
        </w:rPr>
        <w:t>PCell</w:t>
      </w:r>
      <w:proofErr w:type="spellEnd"/>
      <w:r w:rsidRPr="00376589">
        <w:rPr>
          <w:i/>
          <w:color w:val="C45911" w:themeColor="accent2" w:themeShade="BF"/>
          <w:lang w:eastAsia="zh-CN"/>
        </w:rPr>
        <w:t xml:space="preserve"> (</w:t>
      </w:r>
      <w:proofErr w:type="gramStart"/>
      <w:r w:rsidRPr="00376589">
        <w:rPr>
          <w:i/>
          <w:color w:val="C45911" w:themeColor="accent2" w:themeShade="BF"/>
          <w:lang w:eastAsia="zh-CN"/>
        </w:rPr>
        <w:t>FDD,TDD</w:t>
      </w:r>
      <w:proofErr w:type="gramEnd"/>
      <w:r w:rsidRPr="00376589">
        <w:rPr>
          <w:i/>
          <w:color w:val="C45911" w:themeColor="accent2" w:themeShade="BF"/>
          <w:lang w:eastAsia="zh-CN"/>
        </w:rPr>
        <w:t xml:space="preserve">) and NR-U </w:t>
      </w:r>
      <w:proofErr w:type="spellStart"/>
      <w:r w:rsidRPr="00376589">
        <w:rPr>
          <w:i/>
          <w:color w:val="C45911" w:themeColor="accent2" w:themeShade="BF"/>
          <w:lang w:eastAsia="zh-CN"/>
        </w:rPr>
        <w:t>neighbor</w:t>
      </w:r>
      <w:proofErr w:type="spellEnd"/>
    </w:p>
    <w:p w14:paraId="66256001" w14:textId="77777777" w:rsidR="00011FFA" w:rsidRPr="00376589" w:rsidRDefault="00011FFA" w:rsidP="00011FFA">
      <w:pPr>
        <w:rPr>
          <w:i/>
          <w:color w:val="C45911" w:themeColor="accent2" w:themeShade="BF"/>
          <w:lang w:eastAsia="zh-CN"/>
        </w:rPr>
      </w:pPr>
      <w:r w:rsidRPr="00376589">
        <w:rPr>
          <w:i/>
          <w:color w:val="C45911" w:themeColor="accent2" w:themeShade="BF"/>
          <w:lang w:eastAsia="zh-CN"/>
        </w:rPr>
        <w:t>FFS: NOTE: under the condition of stationary paths</w:t>
      </w:r>
    </w:p>
    <w:p w14:paraId="42E0FBED" w14:textId="77777777" w:rsidR="00011FFA" w:rsidRPr="00376589" w:rsidRDefault="00011FFA" w:rsidP="00011FFA">
      <w:pPr>
        <w:rPr>
          <w:i/>
          <w:color w:val="C45911" w:themeColor="accent2" w:themeShade="BF"/>
          <w:lang w:val="en-US" w:eastAsia="zh-CN"/>
        </w:rPr>
      </w:pPr>
      <w:r w:rsidRPr="00376589">
        <w:rPr>
          <w:i/>
          <w:color w:val="C45911" w:themeColor="accent2" w:themeShade="BF"/>
          <w:lang w:eastAsia="zh-CN"/>
        </w:rPr>
        <w:t xml:space="preserve">Accuracy for NR-U for </w:t>
      </w:r>
      <w:r w:rsidRPr="00376589">
        <w:rPr>
          <w:i/>
          <w:color w:val="C45911" w:themeColor="accent2" w:themeShade="BF"/>
          <w:lang w:val="en-US" w:eastAsia="zh-CN"/>
        </w:rPr>
        <w:t>E-UTRA-NR-U SS-RSRP measurements</w:t>
      </w:r>
    </w:p>
    <w:p w14:paraId="4C2D8CB6" w14:textId="77777777" w:rsidR="00011FFA" w:rsidRPr="00376589" w:rsidRDefault="00011FFA" w:rsidP="00011FFA">
      <w:pPr>
        <w:rPr>
          <w:i/>
          <w:color w:val="C45911" w:themeColor="accent2" w:themeShade="BF"/>
          <w:lang w:eastAsia="zh-CN"/>
        </w:rPr>
      </w:pPr>
      <w:r w:rsidRPr="00376589">
        <w:rPr>
          <w:i/>
          <w:color w:val="C45911" w:themeColor="accent2" w:themeShade="BF"/>
          <w:lang w:eastAsia="zh-CN"/>
        </w:rPr>
        <w:t xml:space="preserve">•        On NR-U </w:t>
      </w:r>
      <w:proofErr w:type="spellStart"/>
      <w:r w:rsidRPr="00376589">
        <w:rPr>
          <w:i/>
          <w:color w:val="C45911" w:themeColor="accent2" w:themeShade="BF"/>
          <w:lang w:eastAsia="zh-CN"/>
        </w:rPr>
        <w:t>neighbor</w:t>
      </w:r>
      <w:proofErr w:type="spellEnd"/>
      <w:r w:rsidRPr="00376589">
        <w:rPr>
          <w:i/>
          <w:color w:val="C45911" w:themeColor="accent2" w:themeShade="BF"/>
          <w:lang w:eastAsia="zh-CN"/>
        </w:rPr>
        <w:t>, with E-UTRA (</w:t>
      </w:r>
      <w:proofErr w:type="gramStart"/>
      <w:r w:rsidRPr="00376589">
        <w:rPr>
          <w:i/>
          <w:color w:val="C45911" w:themeColor="accent2" w:themeShade="BF"/>
          <w:lang w:eastAsia="zh-CN"/>
        </w:rPr>
        <w:t>FDD,TDD</w:t>
      </w:r>
      <w:proofErr w:type="gramEnd"/>
      <w:r w:rsidRPr="00376589">
        <w:rPr>
          <w:i/>
          <w:color w:val="C45911" w:themeColor="accent2" w:themeShade="BF"/>
          <w:lang w:eastAsia="zh-CN"/>
        </w:rPr>
        <w:t>) PCC</w:t>
      </w:r>
    </w:p>
    <w:p w14:paraId="0A7C0540" w14:textId="77777777" w:rsidR="00011FFA" w:rsidRPr="00376589" w:rsidRDefault="00011FFA" w:rsidP="00011FFA">
      <w:pPr>
        <w:rPr>
          <w:i/>
          <w:color w:val="C45911" w:themeColor="accent2" w:themeShade="BF"/>
          <w:lang w:eastAsia="zh-CN"/>
        </w:rPr>
      </w:pPr>
      <w:r w:rsidRPr="00376589">
        <w:rPr>
          <w:i/>
          <w:color w:val="C45911" w:themeColor="accent2" w:themeShade="BF"/>
          <w:lang w:eastAsia="zh-CN"/>
        </w:rPr>
        <w:t xml:space="preserve">•        On NR-U </w:t>
      </w:r>
      <w:proofErr w:type="spellStart"/>
      <w:r w:rsidRPr="00376589">
        <w:rPr>
          <w:i/>
          <w:color w:val="C45911" w:themeColor="accent2" w:themeShade="BF"/>
          <w:lang w:eastAsia="zh-CN"/>
        </w:rPr>
        <w:t>neighbor</w:t>
      </w:r>
      <w:proofErr w:type="spellEnd"/>
      <w:r w:rsidRPr="00376589">
        <w:rPr>
          <w:i/>
          <w:color w:val="C45911" w:themeColor="accent2" w:themeShade="BF"/>
          <w:lang w:eastAsia="zh-CN"/>
        </w:rPr>
        <w:t>, with E-UTRA (</w:t>
      </w:r>
      <w:proofErr w:type="gramStart"/>
      <w:r w:rsidRPr="00376589">
        <w:rPr>
          <w:i/>
          <w:color w:val="C45911" w:themeColor="accent2" w:themeShade="BF"/>
          <w:lang w:eastAsia="zh-CN"/>
        </w:rPr>
        <w:t>FDD,TDD</w:t>
      </w:r>
      <w:proofErr w:type="gramEnd"/>
      <w:r w:rsidRPr="00376589">
        <w:rPr>
          <w:i/>
          <w:color w:val="C45911" w:themeColor="accent2" w:themeShade="BF"/>
          <w:lang w:eastAsia="zh-CN"/>
        </w:rPr>
        <w:t>) PCC and NR-U PSCC</w:t>
      </w:r>
    </w:p>
    <w:p w14:paraId="52E227A3" w14:textId="77777777" w:rsidR="00011FFA" w:rsidRPr="00376589" w:rsidRDefault="00011FFA" w:rsidP="00011FFA">
      <w:pPr>
        <w:rPr>
          <w:i/>
          <w:color w:val="C45911" w:themeColor="accent2" w:themeShade="BF"/>
          <w:lang w:eastAsia="zh-CN"/>
        </w:rPr>
      </w:pPr>
      <w:r w:rsidRPr="00376589">
        <w:rPr>
          <w:i/>
          <w:color w:val="C45911" w:themeColor="accent2" w:themeShade="BF"/>
          <w:lang w:eastAsia="zh-CN"/>
        </w:rPr>
        <w:t>FFS: SS-SINR and SS-RSRQ</w:t>
      </w:r>
    </w:p>
    <w:p w14:paraId="4A97DCC0" w14:textId="77777777" w:rsidR="004F7218" w:rsidRPr="0075572A" w:rsidRDefault="004F7218" w:rsidP="004F7218">
      <w:pPr>
        <w:rPr>
          <w:lang w:eastAsia="zh-CN"/>
        </w:rPr>
      </w:pPr>
    </w:p>
    <w:p w14:paraId="0C2CB001" w14:textId="211CA698" w:rsidR="00652F0C" w:rsidRDefault="00652F0C" w:rsidP="00652F0C">
      <w:pPr>
        <w:pStyle w:val="Heading2"/>
      </w:pPr>
      <w:bookmarkStart w:id="5" w:name="_Ref55120840"/>
      <w:proofErr w:type="spellStart"/>
      <w:r w:rsidRPr="00712F23">
        <w:lastRenderedPageBreak/>
        <w:t>Sub-topic</w:t>
      </w:r>
      <w:proofErr w:type="spellEnd"/>
      <w:r w:rsidRPr="00712F23">
        <w:t xml:space="preserve"> 3-4: </w:t>
      </w:r>
      <w:proofErr w:type="spellStart"/>
      <w:r w:rsidRPr="00712F23">
        <w:t>Work</w:t>
      </w:r>
      <w:proofErr w:type="spellEnd"/>
      <w:r w:rsidRPr="00712F23">
        <w:t xml:space="preserve"> Plan </w:t>
      </w:r>
      <w:bookmarkEnd w:id="5"/>
    </w:p>
    <w:p w14:paraId="263A8B39" w14:textId="1B0C9934" w:rsidR="00011FFA" w:rsidRDefault="00011FFA" w:rsidP="00011FFA">
      <w:pPr>
        <w:spacing w:after="120"/>
        <w:rPr>
          <w:b/>
          <w:color w:val="000000" w:themeColor="text1"/>
          <w:u w:val="single"/>
          <w:lang w:eastAsia="ko-KR"/>
        </w:rPr>
      </w:pPr>
      <w:r w:rsidRPr="00011FFA">
        <w:rPr>
          <w:b/>
          <w:color w:val="000000" w:themeColor="text1"/>
          <w:u w:val="single"/>
          <w:lang w:eastAsia="ko-KR"/>
        </w:rPr>
        <w:t>Issue 3-4-1: Division of the work in 2 phases</w:t>
      </w:r>
    </w:p>
    <w:p w14:paraId="4D5E183C" w14:textId="35F9CE18" w:rsidR="00D53251" w:rsidRPr="00376589" w:rsidRDefault="00D53251" w:rsidP="00011FFA">
      <w:pPr>
        <w:spacing w:after="120"/>
        <w:rPr>
          <w:bCs/>
          <w:color w:val="C45911" w:themeColor="accent2" w:themeShade="BF"/>
          <w:lang w:eastAsia="ko-KR"/>
        </w:rPr>
      </w:pPr>
      <w:r w:rsidRPr="00376589">
        <w:rPr>
          <w:bCs/>
          <w:color w:val="C45911" w:themeColor="accent2" w:themeShade="BF"/>
          <w:lang w:eastAsia="ko-KR"/>
        </w:rPr>
        <w:t>RAN4 agrees to divide the work in 2-phases.</w:t>
      </w:r>
    </w:p>
    <w:p w14:paraId="4B644137" w14:textId="77777777" w:rsidR="00D53251" w:rsidRPr="00376589" w:rsidRDefault="00D53251" w:rsidP="00011FFA">
      <w:pPr>
        <w:spacing w:after="120"/>
        <w:rPr>
          <w:bCs/>
          <w:color w:val="000000" w:themeColor="text1"/>
          <w:lang w:eastAsia="ko-KR"/>
        </w:rPr>
      </w:pPr>
    </w:p>
    <w:p w14:paraId="20FFDE42" w14:textId="77777777" w:rsidR="00011FFA" w:rsidRPr="00011FFA" w:rsidRDefault="00011FFA" w:rsidP="00011FFA">
      <w:pPr>
        <w:spacing w:after="120"/>
        <w:rPr>
          <w:b/>
          <w:color w:val="000000" w:themeColor="text1"/>
          <w:u w:val="single"/>
          <w:lang w:eastAsia="ko-KR"/>
        </w:rPr>
      </w:pPr>
      <w:r w:rsidRPr="00011FFA">
        <w:rPr>
          <w:b/>
          <w:color w:val="000000" w:themeColor="text1"/>
          <w:u w:val="single"/>
          <w:lang w:eastAsia="ko-KR"/>
        </w:rPr>
        <w:t>Issue 3-4-2: Work Plan</w:t>
      </w:r>
    </w:p>
    <w:p w14:paraId="4CBD2D80" w14:textId="3AA4F13E" w:rsidR="005A3A2A" w:rsidRPr="000B4394" w:rsidRDefault="00D53251" w:rsidP="005A3A2A">
      <w:pPr>
        <w:pStyle w:val="ListParagraph"/>
        <w:numPr>
          <w:ilvl w:val="1"/>
          <w:numId w:val="12"/>
        </w:numPr>
        <w:spacing w:after="120"/>
        <w:contextualSpacing w:val="0"/>
        <w:rPr>
          <w:color w:val="000000" w:themeColor="text1"/>
        </w:rPr>
      </w:pPr>
      <w:r w:rsidRPr="000B4394">
        <w:rPr>
          <w:color w:val="000000" w:themeColor="text1"/>
        </w:rPr>
        <w:t>Conclusion: align the work plan with current WI timelines. Further update in case the extension is granted.</w:t>
      </w:r>
    </w:p>
    <w:p w14:paraId="0F886376" w14:textId="77777777" w:rsidR="00E86DC9" w:rsidRPr="00E86DC9" w:rsidRDefault="00E86DC9" w:rsidP="00857143">
      <w:pPr>
        <w:rPr>
          <w:color w:val="C45911" w:themeColor="accent2" w:themeShade="BF"/>
          <w:lang w:eastAsia="ja-JP"/>
        </w:rPr>
      </w:pPr>
    </w:p>
    <w:p w14:paraId="2D7EA5B9" w14:textId="50137ECC" w:rsidR="00243747" w:rsidRDefault="0086629E" w:rsidP="0086629E">
      <w:pPr>
        <w:pStyle w:val="Heading1"/>
        <w:rPr>
          <w:lang w:eastAsia="ja-JP"/>
        </w:rPr>
      </w:pPr>
      <w:r>
        <w:rPr>
          <w:lang w:eastAsia="ja-JP"/>
        </w:rPr>
        <w:t xml:space="preserve">Test </w:t>
      </w:r>
      <w:proofErr w:type="spellStart"/>
      <w:r>
        <w:rPr>
          <w:lang w:eastAsia="ja-JP"/>
        </w:rPr>
        <w:t>case</w:t>
      </w:r>
      <w:proofErr w:type="spellEnd"/>
      <w:r>
        <w:rPr>
          <w:lang w:eastAsia="ja-JP"/>
        </w:rPr>
        <w:t xml:space="preserve"> list and </w:t>
      </w:r>
      <w:proofErr w:type="spellStart"/>
      <w:r>
        <w:rPr>
          <w:lang w:eastAsia="ja-JP"/>
        </w:rPr>
        <w:t>Work</w:t>
      </w:r>
      <w:proofErr w:type="spellEnd"/>
      <w:r>
        <w:rPr>
          <w:lang w:eastAsia="ja-JP"/>
        </w:rPr>
        <w:t xml:space="preserve"> Split</w:t>
      </w:r>
    </w:p>
    <w:p w14:paraId="16F42883" w14:textId="77777777" w:rsidR="00EE6F9E" w:rsidRPr="00EE6F9E" w:rsidRDefault="00EE6F9E" w:rsidP="00EE6F9E">
      <w:pPr>
        <w:rPr>
          <w:lang w:val="sv-SE" w:eastAsia="ja-JP"/>
        </w:rPr>
      </w:pPr>
    </w:p>
    <w:tbl>
      <w:tblPr>
        <w:tblW w:w="94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98"/>
        <w:gridCol w:w="2435"/>
        <w:gridCol w:w="1241"/>
        <w:gridCol w:w="1100"/>
        <w:gridCol w:w="650"/>
        <w:gridCol w:w="909"/>
        <w:gridCol w:w="851"/>
        <w:gridCol w:w="709"/>
      </w:tblGrid>
      <w:tr w:rsidR="00EE6F9E" w:rsidRPr="0086629E" w14:paraId="1D9911A4" w14:textId="77777777" w:rsidTr="00EE6F9E">
        <w:trPr>
          <w:trHeight w:val="400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ABA2D" w14:textId="77777777" w:rsidR="0086629E" w:rsidRPr="0086629E" w:rsidRDefault="0086629E" w:rsidP="0086629E">
            <w:pPr>
              <w:spacing w:after="0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 xml:space="preserve">Group of </w:t>
            </w:r>
            <w:proofErr w:type="spellStart"/>
            <w:r w:rsidRPr="0086629E"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requirements</w:t>
            </w:r>
            <w:proofErr w:type="spellEnd"/>
          </w:p>
        </w:tc>
        <w:tc>
          <w:tcPr>
            <w:tcW w:w="2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4FBF6" w14:textId="77777777" w:rsidR="0086629E" w:rsidRPr="0086629E" w:rsidRDefault="0086629E" w:rsidP="0086629E">
            <w:pPr>
              <w:spacing w:after="0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Test cases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2B4E7" w14:textId="77777777" w:rsidR="0086629E" w:rsidRPr="0086629E" w:rsidRDefault="0086629E" w:rsidP="0086629E">
            <w:pPr>
              <w:spacing w:after="0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2FD06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proofErr w:type="spellStart"/>
            <w:r w:rsidRPr="0086629E"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Requirements</w:t>
            </w:r>
            <w:proofErr w:type="spellEnd"/>
            <w:r w:rsidRPr="0086629E"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 xml:space="preserve"> </w:t>
            </w:r>
            <w:proofErr w:type="spellStart"/>
            <w:r w:rsidRPr="0086629E"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section</w:t>
            </w:r>
            <w:proofErr w:type="spellEnd"/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1B9CE" w14:textId="77777777" w:rsidR="0086629E" w:rsidRPr="0086629E" w:rsidRDefault="0086629E" w:rsidP="0086629E">
            <w:pPr>
              <w:spacing w:after="0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proofErr w:type="spellStart"/>
            <w:r w:rsidRPr="0086629E"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Agreed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1D998" w14:textId="77777777" w:rsidR="0086629E" w:rsidRPr="0086629E" w:rsidRDefault="0086629E" w:rsidP="0086629E">
            <w:pPr>
              <w:spacing w:after="0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proofErr w:type="spellStart"/>
            <w:r w:rsidRPr="0086629E"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Volunteer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57A2D" w14:textId="77777777" w:rsidR="0086629E" w:rsidRPr="0086629E" w:rsidRDefault="0086629E" w:rsidP="0086629E">
            <w:pPr>
              <w:spacing w:after="0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proofErr w:type="spellStart"/>
            <w:r w:rsidRPr="0086629E"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Phase</w:t>
            </w:r>
            <w:proofErr w:type="spellEnd"/>
            <w:r w:rsidRPr="0086629E"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 xml:space="preserve"> I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D0803" w14:textId="77777777" w:rsidR="0086629E" w:rsidRPr="0086629E" w:rsidRDefault="0086629E" w:rsidP="0086629E">
            <w:pPr>
              <w:spacing w:after="0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proofErr w:type="spellStart"/>
            <w:r w:rsidRPr="0086629E"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Phase</w:t>
            </w:r>
            <w:proofErr w:type="spellEnd"/>
            <w:r w:rsidRPr="0086629E"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 xml:space="preserve"> II</w:t>
            </w:r>
          </w:p>
        </w:tc>
      </w:tr>
      <w:tr w:rsidR="00EE6F9E" w:rsidRPr="0086629E" w14:paraId="4D5BF5C4" w14:textId="77777777" w:rsidTr="00376589">
        <w:trPr>
          <w:trHeight w:val="400"/>
        </w:trPr>
        <w:tc>
          <w:tcPr>
            <w:tcW w:w="15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67D0C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RRC_IDLE, cell re-selection</w:t>
            </w:r>
          </w:p>
        </w:tc>
        <w:tc>
          <w:tcPr>
            <w:tcW w:w="24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7FF3C" w14:textId="77777777" w:rsidR="0086629E" w:rsidRPr="0086629E" w:rsidRDefault="0086629E" w:rsidP="0086629E">
            <w:pPr>
              <w:spacing w:after="0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NR-U -&gt; NR-U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7A4BF" w14:textId="77777777" w:rsidR="0086629E" w:rsidRPr="0086629E" w:rsidRDefault="0086629E" w:rsidP="0086629E">
            <w:pPr>
              <w:spacing w:after="0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proofErr w:type="spellStart"/>
            <w:r w:rsidRPr="0086629E"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intra-frequency</w:t>
            </w:r>
            <w:proofErr w:type="spellEnd"/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80848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4.2A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28446" w14:textId="77777777" w:rsidR="0086629E" w:rsidRPr="00376589" w:rsidRDefault="0086629E" w:rsidP="0086629E">
            <w:pPr>
              <w:spacing w:after="0"/>
              <w:rPr>
                <w:rFonts w:eastAsia="Times New Roman"/>
                <w:b/>
                <w:bCs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b/>
                <w:bCs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974A1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Ericsson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C206E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4CA91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  <w:tr w:rsidR="00EE6F9E" w:rsidRPr="0086629E" w14:paraId="10673E06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038EB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46B9C" w14:textId="77777777" w:rsidR="0086629E" w:rsidRPr="0086629E" w:rsidRDefault="0086629E" w:rsidP="0086629E">
            <w:pPr>
              <w:spacing w:after="0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10A26" w14:textId="77777777" w:rsidR="0086629E" w:rsidRPr="0086629E" w:rsidRDefault="0086629E" w:rsidP="0086629E">
            <w:pPr>
              <w:spacing w:after="0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inter-</w:t>
            </w:r>
            <w:proofErr w:type="spellStart"/>
            <w:r w:rsidRPr="0086629E"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frequency</w:t>
            </w:r>
            <w:proofErr w:type="spellEnd"/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F42C5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18038" w14:textId="77777777" w:rsidR="0086629E" w:rsidRPr="00376589" w:rsidRDefault="0086629E" w:rsidP="0086629E">
            <w:pPr>
              <w:spacing w:after="0"/>
              <w:rPr>
                <w:rFonts w:eastAsia="Times New Roman"/>
                <w:b/>
                <w:bCs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b/>
                <w:bCs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E0B989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3AAAC3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B5ED8E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4DDBEAB8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3330F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AC035" w14:textId="77777777" w:rsidR="0086629E" w:rsidRPr="0086629E" w:rsidRDefault="0086629E" w:rsidP="0086629E">
            <w:pPr>
              <w:spacing w:after="0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 xml:space="preserve">NR(FR1) -&gt; NR-U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C9177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4"/>
                <w:szCs w:val="14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4"/>
                <w:szCs w:val="14"/>
                <w:lang w:val="da-DK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3E67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7A36C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E5544D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E007A8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929145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01BECFDA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868FE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08B14" w14:textId="77777777" w:rsidR="0086629E" w:rsidRPr="0086629E" w:rsidRDefault="0086629E" w:rsidP="0086629E">
            <w:pPr>
              <w:spacing w:after="0"/>
              <w:rPr>
                <w:rFonts w:eastAsia="Times New Roman"/>
                <w:b/>
                <w:bCs/>
                <w:color w:val="000000"/>
                <w:sz w:val="14"/>
                <w:szCs w:val="14"/>
                <w:lang w:val="da-DK" w:eastAsia="da-DK"/>
              </w:rPr>
            </w:pPr>
            <w:r w:rsidRPr="0086629E">
              <w:rPr>
                <w:rFonts w:eastAsia="Times New Roman"/>
                <w:b/>
                <w:bCs/>
                <w:color w:val="000000"/>
                <w:sz w:val="14"/>
                <w:szCs w:val="14"/>
                <w:lang w:val="da-DK" w:eastAsia="da-DK"/>
              </w:rPr>
              <w:t xml:space="preserve"> </w:t>
            </w:r>
            <w:r w:rsidRPr="0086629E"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NR-U -&gt; NR(FR1)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43795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4"/>
                <w:szCs w:val="14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4"/>
                <w:szCs w:val="14"/>
                <w:lang w:val="da-DK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54D9D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F2487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C91420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15FB99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61EC9C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65467545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89400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27825" w14:textId="77777777" w:rsidR="0086629E" w:rsidRPr="0086629E" w:rsidRDefault="0086629E" w:rsidP="0086629E">
            <w:pPr>
              <w:spacing w:after="0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NR-U - &gt; E-UTRAN (FDD,TDD)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805D7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4EE09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C9C72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1A9EB2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471855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7D76E2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075F6414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DC89B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5DBC5" w14:textId="77777777" w:rsidR="0086629E" w:rsidRPr="0086629E" w:rsidRDefault="0086629E" w:rsidP="0086629E">
            <w:pPr>
              <w:spacing w:after="0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E-UTRAN (FDD,TDD) -&gt; NR-U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CD8E7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9E292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TS 36.133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5CDE9" w14:textId="77777777" w:rsidR="0086629E" w:rsidRPr="0086629E" w:rsidRDefault="0086629E" w:rsidP="0086629E">
            <w:pPr>
              <w:spacing w:after="0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b/>
                <w:bCs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93970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D56B4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40922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  <w:tr w:rsidR="00EE6F9E" w:rsidRPr="0086629E" w14:paraId="0E5EFEC6" w14:textId="77777777" w:rsidTr="00EE6F9E">
        <w:trPr>
          <w:trHeight w:val="400"/>
        </w:trPr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EF727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RRC_INACTIVE, cell re-selection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C9399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 xml:space="preserve">Not </w:t>
            </w:r>
            <w:proofErr w:type="spellStart"/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needed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714F2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B62E1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5.1A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6D18D8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 xml:space="preserve">Not </w:t>
            </w:r>
            <w:proofErr w:type="spellStart"/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needed</w:t>
            </w:r>
            <w:proofErr w:type="spellEnd"/>
          </w:p>
        </w:tc>
      </w:tr>
      <w:tr w:rsidR="00EE6F9E" w:rsidRPr="0086629E" w14:paraId="35AC3B50" w14:textId="77777777" w:rsidTr="00376589">
        <w:trPr>
          <w:trHeight w:val="400"/>
        </w:trPr>
        <w:tc>
          <w:tcPr>
            <w:tcW w:w="15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09F69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HO (</w:t>
            </w:r>
            <w:proofErr w:type="spellStart"/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delay</w:t>
            </w:r>
            <w:proofErr w:type="spellEnd"/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 xml:space="preserve"> and </w:t>
            </w:r>
            <w:proofErr w:type="spellStart"/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interruptions</w:t>
            </w:r>
            <w:proofErr w:type="spellEnd"/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)</w:t>
            </w:r>
          </w:p>
        </w:tc>
        <w:tc>
          <w:tcPr>
            <w:tcW w:w="24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062CD" w14:textId="77777777" w:rsidR="0086629E" w:rsidRPr="0086629E" w:rsidRDefault="0086629E" w:rsidP="0086629E">
            <w:pPr>
              <w:spacing w:after="0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NR-U-&gt; NR-U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B1C6E" w14:textId="77777777" w:rsidR="0086629E" w:rsidRPr="0086629E" w:rsidRDefault="0086629E" w:rsidP="0086629E">
            <w:pPr>
              <w:spacing w:after="0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proofErr w:type="spellStart"/>
            <w:r w:rsidRPr="0086629E"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intra-frequency</w:t>
            </w:r>
            <w:proofErr w:type="spellEnd"/>
            <w:r w:rsidRPr="0086629E"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 xml:space="preserve">, </w:t>
            </w:r>
            <w:proofErr w:type="spellStart"/>
            <w:r w:rsidRPr="0086629E"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known</w:t>
            </w:r>
            <w:proofErr w:type="spellEnd"/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E6627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6.1B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1B6DE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12E2D" w14:textId="59D1A87F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 </w:t>
            </w:r>
            <w:proofErr w:type="spellStart"/>
            <w:r w:rsidR="007E04A2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Huawei</w:t>
            </w:r>
            <w:proofErr w:type="spellEnd"/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551C8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F52E7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  <w:tr w:rsidR="00EE6F9E" w:rsidRPr="0086629E" w14:paraId="06117555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C4C46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6D598" w14:textId="77777777" w:rsidR="0086629E" w:rsidRPr="0086629E" w:rsidRDefault="0086629E" w:rsidP="0086629E">
            <w:pPr>
              <w:spacing w:after="0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D22F4" w14:textId="77777777" w:rsidR="0086629E" w:rsidRPr="0086629E" w:rsidRDefault="0086629E" w:rsidP="0086629E">
            <w:pPr>
              <w:spacing w:after="0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proofErr w:type="spellStart"/>
            <w:r w:rsidRPr="0086629E"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intra-frequency</w:t>
            </w:r>
            <w:proofErr w:type="spellEnd"/>
            <w:r w:rsidRPr="0086629E"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 xml:space="preserve">, </w:t>
            </w:r>
            <w:proofErr w:type="spellStart"/>
            <w:r w:rsidRPr="0086629E"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unknown</w:t>
            </w:r>
            <w:proofErr w:type="spellEnd"/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2B27F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69365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15AB1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0F957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A4B8F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45D8DA69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F032F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A22F4" w14:textId="77777777" w:rsidR="0086629E" w:rsidRPr="0086629E" w:rsidRDefault="0086629E" w:rsidP="0086629E">
            <w:pPr>
              <w:spacing w:after="0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BAE4D" w14:textId="77777777" w:rsidR="0086629E" w:rsidRPr="0086629E" w:rsidRDefault="0086629E" w:rsidP="0086629E">
            <w:pPr>
              <w:spacing w:after="0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inter-</w:t>
            </w:r>
            <w:proofErr w:type="spellStart"/>
            <w:r w:rsidRPr="0086629E"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frequency</w:t>
            </w:r>
            <w:proofErr w:type="spellEnd"/>
            <w:r w:rsidRPr="0086629E"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 xml:space="preserve">, </w:t>
            </w:r>
            <w:proofErr w:type="spellStart"/>
            <w:r w:rsidRPr="0086629E"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unkown</w:t>
            </w:r>
            <w:proofErr w:type="spellEnd"/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A9AA3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B30CF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C6DFB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42EE5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7D2A5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24A66DF1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FB926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EB9D3" w14:textId="77777777" w:rsidR="0086629E" w:rsidRPr="0086629E" w:rsidRDefault="0086629E" w:rsidP="0086629E">
            <w:pPr>
              <w:spacing w:after="0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BB762" w14:textId="77777777" w:rsidR="0086629E" w:rsidRPr="0086629E" w:rsidRDefault="0086629E" w:rsidP="0086629E">
            <w:pPr>
              <w:spacing w:after="0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Inter-</w:t>
            </w:r>
            <w:proofErr w:type="spellStart"/>
            <w:r w:rsidRPr="0086629E"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frequency</w:t>
            </w:r>
            <w:proofErr w:type="spellEnd"/>
            <w:r w:rsidRPr="0086629E"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 xml:space="preserve">, </w:t>
            </w:r>
            <w:proofErr w:type="spellStart"/>
            <w:r w:rsidRPr="0086629E"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known</w:t>
            </w:r>
            <w:proofErr w:type="spellEnd"/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6FB60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66460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569D4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9B146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29A4D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4CB0EC52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47498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9ADFB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NR(FR1) -&gt; NR-U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449F5" w14:textId="77777777" w:rsidR="0086629E" w:rsidRPr="0086629E" w:rsidRDefault="0086629E" w:rsidP="0086629E">
            <w:pPr>
              <w:spacing w:after="0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proofErr w:type="spellStart"/>
            <w:r w:rsidRPr="0086629E"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known</w:t>
            </w:r>
            <w:proofErr w:type="spellEnd"/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5F253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6.1B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E4E71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41B4C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7E8B5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74722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  <w:tr w:rsidR="00EE6F9E" w:rsidRPr="0086629E" w14:paraId="1DF49BD8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6E121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77294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34519" w14:textId="77777777" w:rsidR="0086629E" w:rsidRPr="0086629E" w:rsidRDefault="0086629E" w:rsidP="0086629E">
            <w:pPr>
              <w:spacing w:after="0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proofErr w:type="spellStart"/>
            <w:r w:rsidRPr="0086629E"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unkown</w:t>
            </w:r>
            <w:proofErr w:type="spellEnd"/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EA5CC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B7B86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E7343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891EE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320F8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2B53DC67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B6776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D0A55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NR-U -&gt; NR(FR1)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2515E" w14:textId="77777777" w:rsidR="0086629E" w:rsidRPr="0086629E" w:rsidRDefault="0086629E" w:rsidP="0086629E">
            <w:pPr>
              <w:spacing w:after="0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proofErr w:type="spellStart"/>
            <w:r w:rsidRPr="0086629E"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known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871F8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90372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609C7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1D735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9E3C5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  <w:tr w:rsidR="00EE6F9E" w:rsidRPr="0086629E" w14:paraId="7E83AB7D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B1B1B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BC3C9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2BBDA" w14:textId="77777777" w:rsidR="0086629E" w:rsidRPr="0086629E" w:rsidRDefault="0086629E" w:rsidP="0086629E">
            <w:pPr>
              <w:spacing w:after="0"/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proofErr w:type="spellStart"/>
            <w:r w:rsidRPr="0086629E">
              <w:rPr>
                <w:rFonts w:eastAsia="Times New Roman"/>
                <w:b/>
                <w:bCs/>
                <w:color w:val="000000"/>
                <w:sz w:val="16"/>
                <w:szCs w:val="16"/>
                <w:lang w:val="da-DK" w:eastAsia="da-DK"/>
              </w:rPr>
              <w:t>unknown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D7F21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6.1.1.2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2BBCD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B84C2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0E5CA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C2BA9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1A2C4F25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6C3FD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971D7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NR-U - &gt; E-UTRAN (FDD,TDD)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11009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0F552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6.1.2.1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032A4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38DF9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A85D6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D50A9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  <w:tr w:rsidR="00EE6F9E" w:rsidRPr="0086629E" w14:paraId="1EDBC0BF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4F990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6C8DA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E-UTRAN (FDD,TDD) -&gt; NR-U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42E3C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E81DF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TS 36.133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92C32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12805" w14:textId="1B81F5FD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 </w:t>
            </w:r>
            <w:r w:rsidR="0074307C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Nokia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927F2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E70D8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  <w:tr w:rsidR="00EE6F9E" w:rsidRPr="0086629E" w14:paraId="015E842C" w14:textId="77777777" w:rsidTr="00376589">
        <w:trPr>
          <w:trHeight w:val="400"/>
        </w:trPr>
        <w:tc>
          <w:tcPr>
            <w:tcW w:w="15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E34A7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RRC Re-establishment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6DFA1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NR-U-&gt; NR-U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E1229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B6D3C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6.2.1A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A756E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7E69D" w14:textId="32591DD5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 </w:t>
            </w:r>
            <w:r w:rsidR="0074307C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Nokia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6CD02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39381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  <w:tr w:rsidR="00EE6F9E" w:rsidRPr="0086629E" w14:paraId="775E3CDD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14A54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D30CA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NR(FR1) -&gt; NR-U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5842C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C5275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412C0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059CF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2146B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62BE2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  <w:tr w:rsidR="00EE6F9E" w:rsidRPr="0086629E" w14:paraId="723B1EF8" w14:textId="77777777" w:rsidTr="00376589">
        <w:trPr>
          <w:trHeight w:val="400"/>
        </w:trPr>
        <w:tc>
          <w:tcPr>
            <w:tcW w:w="15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1DA3A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proofErr w:type="spellStart"/>
            <w:r w:rsidRPr="00376589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Random</w:t>
            </w:r>
            <w:proofErr w:type="spellEnd"/>
            <w:r w:rsidRPr="00376589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 xml:space="preserve"> </w:t>
            </w:r>
            <w:proofErr w:type="spellStart"/>
            <w:r w:rsidRPr="00376589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access</w:t>
            </w:r>
            <w:proofErr w:type="spellEnd"/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DCB4B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376589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(</w:t>
            </w:r>
            <w:r w:rsidRPr="00376589">
              <w:rPr>
                <w:rFonts w:eastAsia="Times New Roman"/>
                <w:i/>
                <w:iCs/>
                <w:color w:val="000000"/>
                <w:sz w:val="16"/>
                <w:szCs w:val="16"/>
                <w:lang w:val="en-US" w:eastAsia="da-DK"/>
              </w:rPr>
              <w:t>requirements not available yet, being discussed in thread 205</w:t>
            </w:r>
            <w:r w:rsidRPr="00376589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CEF8F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376589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F2FB1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6.2.2A [1]</w:t>
            </w:r>
          </w:p>
        </w:tc>
        <w:tc>
          <w:tcPr>
            <w:tcW w:w="311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3584F8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proofErr w:type="spellStart"/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Depends</w:t>
            </w:r>
            <w:proofErr w:type="spellEnd"/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 xml:space="preserve"> on CORE </w:t>
            </w:r>
            <w:proofErr w:type="spellStart"/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requirements</w:t>
            </w:r>
            <w:proofErr w:type="spellEnd"/>
          </w:p>
        </w:tc>
      </w:tr>
      <w:tr w:rsidR="00EE6F9E" w:rsidRPr="0086629E" w14:paraId="040E566E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FFA1E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B2BA4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376589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Contention-based and non-</w:t>
            </w:r>
            <w:proofErr w:type="gramStart"/>
            <w:r w:rsidRPr="00376589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contention based</w:t>
            </w:r>
            <w:proofErr w:type="gramEnd"/>
            <w:r w:rsidRPr="00376589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 xml:space="preserve"> RA: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5E4C7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376589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69AF4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311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E37BB9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</w:tr>
      <w:tr w:rsidR="00EE6F9E" w:rsidRPr="0086629E" w14:paraId="158FA857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674EE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0A66D" w14:textId="77777777" w:rsidR="0086629E" w:rsidRPr="00376589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376589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376589">
              <w:rPr>
                <w:rFonts w:eastAsia="Times New Roman"/>
                <w:color w:val="000000"/>
                <w:sz w:val="14"/>
                <w:szCs w:val="14"/>
                <w:lang w:val="da-DK" w:eastAsia="da-DK"/>
              </w:rPr>
              <w:t xml:space="preserve">        </w:t>
            </w:r>
            <w:r w:rsidRPr="00376589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 xml:space="preserve">to NR-U </w:t>
            </w:r>
            <w:proofErr w:type="spellStart"/>
            <w:r w:rsidRPr="00376589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PCell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D86E0" w14:textId="77777777" w:rsidR="0086629E" w:rsidRPr="00376589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376589">
              <w:rPr>
                <w:rFonts w:ascii="Symbol" w:eastAsia="Times New Roman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C3311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311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7FD808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</w:tr>
      <w:tr w:rsidR="00EE6F9E" w:rsidRPr="0086629E" w14:paraId="7E3A3E13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9C7C7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AB203A6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da-DK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 xml:space="preserve">to NR-U </w:t>
            </w:r>
            <w:proofErr w:type="spellStart"/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PSCell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A42AF6D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0C450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311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87F120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</w:tr>
      <w:tr w:rsidR="00EE6F9E" w:rsidRPr="0086629E" w14:paraId="69A1F2C3" w14:textId="77777777" w:rsidTr="00376589">
        <w:trPr>
          <w:trHeight w:val="400"/>
        </w:trPr>
        <w:tc>
          <w:tcPr>
            <w:tcW w:w="15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C5CDC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RRC Connection Release with Redirection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32470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da-DK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NR-U-&gt; NR-U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99F39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E32F0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6.2.3.2.3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4E3F3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9B50C" w14:textId="5B39F391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 </w:t>
            </w:r>
            <w:proofErr w:type="spellStart"/>
            <w:r w:rsidR="007E04A2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Huawei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36A0C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81C4A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  <w:tr w:rsidR="00EE6F9E" w:rsidRPr="0086629E" w14:paraId="0A37E8C8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AFF4E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10C5B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da-DK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NR(FR1) -&gt; NR-U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3E1AA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51218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40CAB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6CFD1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F5AA5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53DFD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  <w:tr w:rsidR="00EE6F9E" w:rsidRPr="0086629E" w14:paraId="6FBD993A" w14:textId="77777777" w:rsidTr="00376589">
        <w:trPr>
          <w:trHeight w:val="400"/>
        </w:trPr>
        <w:tc>
          <w:tcPr>
            <w:tcW w:w="15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9FA47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Timing (</w:t>
            </w:r>
            <w:proofErr w:type="spellStart"/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transmit</w:t>
            </w:r>
            <w:proofErr w:type="spellEnd"/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 xml:space="preserve"> timing)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3436B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da-DK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 xml:space="preserve">NR-U </w:t>
            </w:r>
            <w:proofErr w:type="spellStart"/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PCell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E409B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140E5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7.1, 7.3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348B7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95ED0" w14:textId="05EA2798" w:rsidR="0086629E" w:rsidRPr="0086629E" w:rsidRDefault="00E35481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MTK</w:t>
            </w:r>
            <w:r w:rsidR="0086629E"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70C3C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D15E5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  <w:tr w:rsidR="00EE6F9E" w:rsidRPr="0086629E" w14:paraId="09282A42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C3843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7354A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da-DK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 xml:space="preserve">NR-U </w:t>
            </w:r>
            <w:proofErr w:type="spellStart"/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PSCell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40E49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4B50C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285D9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558C4E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F46833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4E3A87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3B0EB554" w14:textId="77777777" w:rsidTr="00EE6F9E">
        <w:trPr>
          <w:trHeight w:val="400"/>
        </w:trPr>
        <w:tc>
          <w:tcPr>
            <w:tcW w:w="15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9D7F4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 xml:space="preserve">Timing (timing </w:t>
            </w:r>
            <w:proofErr w:type="spellStart"/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advance</w:t>
            </w:r>
            <w:proofErr w:type="spellEnd"/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)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E8B65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da-DK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 xml:space="preserve">NR-U </w:t>
            </w:r>
            <w:proofErr w:type="spellStart"/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PCell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6A724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6D6E2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E8EE4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CA529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8D1B0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124D4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  <w:tr w:rsidR="00EE6F9E" w:rsidRPr="0086629E" w14:paraId="3CE25048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F28F7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35036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da-DK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 xml:space="preserve">NR-U </w:t>
            </w:r>
            <w:proofErr w:type="spellStart"/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PSCell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92892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633BD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BDD88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E9E9F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80909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F7EDA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  <w:tr w:rsidR="00EE6F9E" w:rsidRPr="0086629E" w14:paraId="0C9ACAD1" w14:textId="77777777" w:rsidTr="00376589">
        <w:trPr>
          <w:trHeight w:val="400"/>
        </w:trPr>
        <w:tc>
          <w:tcPr>
            <w:tcW w:w="15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EA0E3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 xml:space="preserve">BWP switching delay and interruptions 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F104A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E-UTRAN – NR-U </w:t>
            </w:r>
            <w:proofErr w:type="spellStart"/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>PSCell</w:t>
            </w:r>
            <w:proofErr w:type="spellEnd"/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 UL active BWP switch based on persistent UL LBT failure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0A8F7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F13DF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8.6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A53DC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016E2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Ericsson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AAE9A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8FCE5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  <w:tr w:rsidR="00EE6F9E" w:rsidRPr="0086629E" w14:paraId="30B636E4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35D83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73D29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NR-U – NR-U </w:t>
            </w:r>
            <w:proofErr w:type="spellStart"/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>PCell</w:t>
            </w:r>
            <w:proofErr w:type="spellEnd"/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 UL active BWP switch based on persistent UL LBT failure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22E2E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25DD9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71E15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99D3B6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5BBCEA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6B4801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40413E28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8B37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D9447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Legacy DCI/timer/RRC-based BWP switching on NR-U SCell, with: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E0C5C" w14:textId="77777777" w:rsidR="0086629E" w:rsidRPr="0086629E" w:rsidRDefault="0086629E" w:rsidP="0086629E">
            <w:pPr>
              <w:spacing w:after="0"/>
              <w:rPr>
                <w:rFonts w:eastAsia="Times New Roman"/>
                <w:b/>
                <w:bCs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b/>
                <w:bCs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CF17A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14:paraId="3128A24F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E78FB4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80F8E2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da-DK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D8BFC2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da-DK"/>
              </w:rPr>
              <w:t> </w:t>
            </w:r>
          </w:p>
        </w:tc>
      </w:tr>
      <w:tr w:rsidR="00EE6F9E" w:rsidRPr="0086629E" w14:paraId="2FB73E5C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A65B7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CE783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da-DK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NR PCC (PCC)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A51BF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cs="Calibri"/>
                <w:b/>
                <w:bCs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EFF54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6056C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2AB3C9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3FFEA9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196EAB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  <w:tr w:rsidR="00EE6F9E" w:rsidRPr="0086629E" w14:paraId="38D94D12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017A8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83F67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da-DK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NR-U PCC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5352C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cs="Calibri"/>
                <w:b/>
                <w:bCs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5C242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A3FB0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D9F105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001B7E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2B7FF8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  <w:tr w:rsidR="00EE6F9E" w:rsidRPr="0086629E" w14:paraId="41CECD5C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E8EAC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41BE0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PSCC and E-UTRAN PCC (FDD, TDD)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E2D79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b/>
                <w:bCs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b/>
                <w:bCs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377A3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18BA6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171435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6EF1E0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41CFD4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  <w:tr w:rsidR="00EE6F9E" w:rsidRPr="0086629E" w14:paraId="4F2051FA" w14:textId="77777777" w:rsidTr="00376589">
        <w:trPr>
          <w:trHeight w:val="400"/>
        </w:trPr>
        <w:tc>
          <w:tcPr>
            <w:tcW w:w="15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917FE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RLM (in-syn and out-of-sync)</w:t>
            </w:r>
          </w:p>
        </w:tc>
        <w:tc>
          <w:tcPr>
            <w:tcW w:w="24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A2F62" w14:textId="77777777" w:rsidR="0086629E" w:rsidRPr="0086629E" w:rsidRDefault="0086629E" w:rsidP="0086629E">
            <w:pPr>
              <w:spacing w:after="0"/>
              <w:jc w:val="center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On NR-U PSCC, with E-UTRAN PCC (FDD,TDD)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8A0B7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OOS, non-DRX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A455A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8.1A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3625D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16D5D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Ericsson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D720E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D8B29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  <w:tr w:rsidR="00EE6F9E" w:rsidRPr="0086629E" w14:paraId="61BF5C21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5B27F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D8156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799DC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IS, non-DRX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649B0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5CAB2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7DB567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A506BD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0054BC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7D56D388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E41CD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EF77E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96214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OOS, DRX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49A24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A411B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105D2F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D3ACA3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92DDE0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0FF5DA42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DFD99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68D5A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9AD6F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IS, DRX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F38D6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46ED1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2C122E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C248C6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6EBA83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0E677A4E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2BEF6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4D66B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da-DK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On NR-U PCC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2B05F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OOS, non-DRX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4FCC2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18CEC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580989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729168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4104F2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6A89171C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BB344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902A2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6CCE8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IS, non-DRX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FA1C5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DD2F7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4323C0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BF4450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AC5016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676FFFFF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88A14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5F33E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13A0F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OOS, DRX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D358E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C6CEA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7B2F29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CD364D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A8EBEF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279BF35C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CC11D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94975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3D1C4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IS, DRX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311E3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20875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7B45EC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364B46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F27C6B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1FDF0D07" w14:textId="77777777" w:rsidTr="00376589">
        <w:trPr>
          <w:trHeight w:val="400"/>
        </w:trPr>
        <w:tc>
          <w:tcPr>
            <w:tcW w:w="15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3C5C6" w14:textId="77777777" w:rsidR="0086629E" w:rsidRPr="0086629E" w:rsidRDefault="0086629E" w:rsidP="0086629E">
            <w:pPr>
              <w:spacing w:after="0"/>
              <w:jc w:val="both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BM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6FCFE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da-DK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On NR-U PCC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481BB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19451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8.5A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38F72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2AC60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Ericsson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BE645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DC799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  <w:tr w:rsidR="00EE6F9E" w:rsidRPr="0086629E" w14:paraId="42CCF12E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39438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9F78B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On NR-U PSCC, with E-UTRAN PCC (FDD,TDD)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A691D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F3A4E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C81BA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D989AD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8361CE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4BD8E7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3D170658" w14:textId="77777777" w:rsidTr="00376589">
        <w:trPr>
          <w:trHeight w:val="400"/>
        </w:trPr>
        <w:tc>
          <w:tcPr>
            <w:tcW w:w="15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D54B1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 xml:space="preserve">SCell </w:t>
            </w:r>
            <w:proofErr w:type="spellStart"/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activation</w:t>
            </w:r>
            <w:proofErr w:type="spellEnd"/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/</w:t>
            </w:r>
            <w:proofErr w:type="spellStart"/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deactivation</w:t>
            </w:r>
            <w:proofErr w:type="spellEnd"/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 xml:space="preserve"> </w:t>
            </w:r>
            <w:proofErr w:type="spellStart"/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delay</w:t>
            </w:r>
            <w:proofErr w:type="spellEnd"/>
          </w:p>
        </w:tc>
        <w:tc>
          <w:tcPr>
            <w:tcW w:w="24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6E21D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da-DK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NR PCC (FR1)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D6E3E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proofErr w:type="spellStart"/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known</w:t>
            </w:r>
            <w:proofErr w:type="spellEnd"/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B162B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8.3A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E3AB3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EBF04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2DC10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122F7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  <w:tr w:rsidR="00EE6F9E" w:rsidRPr="0086629E" w14:paraId="58D92ED5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B22AE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E3657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78C3C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proofErr w:type="spellStart"/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unknown</w:t>
            </w:r>
            <w:proofErr w:type="spellEnd"/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BB177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3E9A4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D6F006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C2FFE8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E03188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15A24A87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687F5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A8F09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da-DK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NR-U PCC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DF542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proofErr w:type="spellStart"/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known</w:t>
            </w:r>
            <w:proofErr w:type="spellEnd"/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6A62A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17426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31ACF2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C4A345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B8625D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5CD2467C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1CE20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D5420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139CC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proofErr w:type="spellStart"/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unknown</w:t>
            </w:r>
            <w:proofErr w:type="spellEnd"/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32FB6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A2279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994F20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7D704A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49B5DA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4C762FBC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6D82B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FAA48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PSCC and E-UTRAN PCC (FDD, TDD)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482FF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proofErr w:type="spellStart"/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known</w:t>
            </w:r>
            <w:proofErr w:type="spellEnd"/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22769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EB884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F983D5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436117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F0799C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2D49440B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225DF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3CF66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871C5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proofErr w:type="spellStart"/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unknown</w:t>
            </w:r>
            <w:proofErr w:type="spellEnd"/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153D5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9CDDF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8BD1E6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001350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F1A4BB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5A35E46D" w14:textId="77777777" w:rsidTr="00376589">
        <w:trPr>
          <w:trHeight w:val="400"/>
        </w:trPr>
        <w:tc>
          <w:tcPr>
            <w:tcW w:w="15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436FB" w14:textId="77777777" w:rsidR="0086629E" w:rsidRPr="0086629E" w:rsidRDefault="0086629E" w:rsidP="0086629E">
            <w:pPr>
              <w:spacing w:after="0"/>
              <w:jc w:val="both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proofErr w:type="spellStart"/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lastRenderedPageBreak/>
              <w:t>PSCell</w:t>
            </w:r>
            <w:proofErr w:type="spellEnd"/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 xml:space="preserve"> addition/</w:t>
            </w:r>
            <w:proofErr w:type="spellStart"/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release</w:t>
            </w:r>
            <w:proofErr w:type="spellEnd"/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 xml:space="preserve"> </w:t>
            </w:r>
            <w:proofErr w:type="spellStart"/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delay</w:t>
            </w:r>
            <w:proofErr w:type="spellEnd"/>
          </w:p>
        </w:tc>
        <w:tc>
          <w:tcPr>
            <w:tcW w:w="24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E24FB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 xml:space="preserve"> NR-U </w:t>
            </w:r>
            <w:proofErr w:type="spellStart"/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PSCell</w:t>
            </w:r>
            <w:proofErr w:type="spellEnd"/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 xml:space="preserve"> with E-UTRA PCC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D9D4F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proofErr w:type="spellStart"/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konwn</w:t>
            </w:r>
            <w:proofErr w:type="spellEnd"/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89760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TS 36.133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3EFC8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27E15" w14:textId="5941DCF0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 </w:t>
            </w:r>
            <w:proofErr w:type="spellStart"/>
            <w:r w:rsidR="007E04A2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Huawei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BCED6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AAE1B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  <w:tr w:rsidR="00EE6F9E" w:rsidRPr="0086629E" w14:paraId="7B51D826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9004A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CF6CC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49067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proofErr w:type="spellStart"/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unknown</w:t>
            </w:r>
            <w:proofErr w:type="spellEnd"/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4A446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EEEB8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8C1CA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F3E04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B2546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  <w:tr w:rsidR="00EE6F9E" w:rsidRPr="0086629E" w14:paraId="67D1C500" w14:textId="77777777" w:rsidTr="00EE6F9E">
        <w:trPr>
          <w:trHeight w:val="400"/>
        </w:trPr>
        <w:tc>
          <w:tcPr>
            <w:tcW w:w="15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E3553" w14:textId="77777777" w:rsidR="0086629E" w:rsidRPr="0086629E" w:rsidRDefault="0086629E" w:rsidP="0086629E">
            <w:pPr>
              <w:spacing w:after="0"/>
              <w:jc w:val="both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Active TCI state switching delay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06D06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For known and unknown target TCI state in NR-U, on: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337AD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BC00A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8.10A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14:paraId="36531175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17678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A9F94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8BD45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  <w:tr w:rsidR="00EE6F9E" w:rsidRPr="0086629E" w14:paraId="4D8D22C7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F6F08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38489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da-DK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NR-U PCC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054B6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E94E6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2F9AC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E10537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91DEA0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16A38D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11525582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BFBDE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A49BE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SCC, with NR PCC (FR1)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BCC8D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2FE7C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9BCE7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10CC4D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7A6C69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9DA1BB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1E710772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71626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972F2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PSCC, with E-UTRAN PCC (FDD, TDD)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B57CE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41B8D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1E662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4028AD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653DFA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078473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3342683E" w14:textId="77777777" w:rsidTr="00EE6F9E">
        <w:trPr>
          <w:trHeight w:val="400"/>
        </w:trPr>
        <w:tc>
          <w:tcPr>
            <w:tcW w:w="15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767D1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proofErr w:type="spellStart"/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Interruptions</w:t>
            </w:r>
            <w:proofErr w:type="spellEnd"/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6C119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Due to NR-U SCell addition/release, with: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AC5CF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35511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8.2.1, 8.2.2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14:paraId="02E32FDE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FFE16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Ericsson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372CD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80707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  <w:tr w:rsidR="00EE6F9E" w:rsidRPr="0086629E" w14:paraId="4CD87B07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A5DE0E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47629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da-DK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NR PCC (FR1)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5C9C7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AAAB1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30226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7627FA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E84FD4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4B3FB9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05D54341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F4A365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D2A16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da-DK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NR-U PCC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48A60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D4C6E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A03B6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CD183C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279BB2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8CFD10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3C8FE2FD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81D26D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29A2E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PSCC and E-UTRAN PCC (FDD,TDD)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1B6D8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05807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E0366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352763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34D7CF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47E7AF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0EFABCF6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03E983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22C1E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Due to NR-U SCell activation/deactivation, with: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35988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EA020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8.2.1, 8.2.2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14:paraId="6FA1F737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5E21B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FF9A8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95F53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  <w:tr w:rsidR="00EE6F9E" w:rsidRPr="0086629E" w14:paraId="1AC4D4DA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2FD99F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C81B3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da-DK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NR PCC (FR1)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8A12C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BD340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415EB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099FC7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43731A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A3962C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68E62BA1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2671E3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BB7E7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da-DK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NR-U PCC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AF9BA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B2220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8D908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5AAC3E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8ECA65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F778E8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55FD3E91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24A70A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90585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PSCC and E-UTRAN PCC (FDD,TDD)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5A5D1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72F58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03CE1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0C4B97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BCE779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090477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30EB46F1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562BBF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92DE1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During measurements no deactivated NR-U SCell, with: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1F55E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EEED0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8.2.1, 8.2.2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14:paraId="114C8F56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38DB0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F82AA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4728C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  <w:tr w:rsidR="00EE6F9E" w:rsidRPr="0086629E" w14:paraId="39991660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0D5C79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16E65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da-DK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NR PCC (FR1)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4C367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90E6E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B346E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A728B8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D1DCA2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09F8C3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5F8C06CD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FC29EE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16D20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da-DK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NR-U PCC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41A0C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82BC1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36C72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E42961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145185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8828A6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39983953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EDBD8B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D3EFC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PSCC and E-UTRAN PCC (FDD,TDD)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619F2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E2EEF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B4E62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6ACAFB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FA0708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EC7D86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51EC2507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DBEF1C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0C35D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Due to inter-RAT SFTD measurements between: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3977C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73B93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TS 36.133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14:paraId="581553D6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E25FD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42E4D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1468B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  <w:tr w:rsidR="00EE6F9E" w:rsidRPr="0086629E" w14:paraId="14A775C1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5551E9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445B7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 xml:space="preserve">NR-U </w:t>
            </w:r>
            <w:proofErr w:type="spellStart"/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PCell</w:t>
            </w:r>
            <w:proofErr w:type="spellEnd"/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 xml:space="preserve"> and E-UTRAN </w:t>
            </w:r>
            <w:proofErr w:type="spellStart"/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PCell</w:t>
            </w:r>
            <w:proofErr w:type="spellEnd"/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 xml:space="preserve"> (FDD,TDD)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350E0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28195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213A8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490EC4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C83D0F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DB49B5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6560C4D2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5D2E26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05B1E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 xml:space="preserve">Due to NR-U </w:t>
            </w:r>
            <w:proofErr w:type="spellStart"/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PSCell</w:t>
            </w:r>
            <w:proofErr w:type="spellEnd"/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 xml:space="preserve"> addition/release, with: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47CB9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16B1F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TS 36.133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14:paraId="2FD75AA8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DA310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59A51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DF8DB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  <w:tr w:rsidR="00EE6F9E" w:rsidRPr="0086629E" w14:paraId="68EB7298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6B8F45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421E2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da-DK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 xml:space="preserve">E-UTRA </w:t>
            </w:r>
            <w:proofErr w:type="spellStart"/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PCell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4B071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1DAFD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AB9CE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96FFE3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E3638E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6F3259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35BAC4F1" w14:textId="77777777" w:rsidTr="00EE6F9E">
        <w:trPr>
          <w:trHeight w:val="400"/>
        </w:trPr>
        <w:tc>
          <w:tcPr>
            <w:tcW w:w="15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83193" w14:textId="77777777" w:rsidR="0086629E" w:rsidRPr="0086629E" w:rsidRDefault="0086629E" w:rsidP="0086629E">
            <w:pPr>
              <w:spacing w:after="0"/>
              <w:jc w:val="both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Intra-frequency measurement procedure (SS-RSRP, SS-RSRQ, SS-SINR, L1-RSRP, RSSI, CO)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28DA7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 xml:space="preserve">Intra-frequency </w:t>
            </w:r>
            <w:r w:rsidRPr="0086629E">
              <w:rPr>
                <w:rFonts w:eastAsia="Times New Roman"/>
                <w:color w:val="FF0000"/>
                <w:sz w:val="16"/>
                <w:szCs w:val="16"/>
                <w:lang w:val="en-US" w:eastAsia="da-DK"/>
              </w:rPr>
              <w:t>SS-RSRP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, measurements on: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0EA74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F331D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9.2A.5, 9.2A.6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14:paraId="0438CA9D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18BCE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Ericsson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D1C1A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BE91C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  <w:tr w:rsidR="00EE6F9E" w:rsidRPr="0086629E" w14:paraId="29CD379A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22F6F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2A605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SCC, with NR PCC (FR1)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7C87D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31F80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C6545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4472C4" w:themeColor="accent1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4472C4" w:themeColor="accent1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65AD9C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C1ED39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B67C59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6DDF78D3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ADD8C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20C18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da-DK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NR-U PCC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6AC17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11C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70873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4472C4" w:themeColor="accent1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4472C4" w:themeColor="accent1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ABDF33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9E5C93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526452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136B4F1D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B2B18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0F5AF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SCC, with NR-U PCC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E1CBA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109D3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2C009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4472C4" w:themeColor="accent1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4472C4" w:themeColor="accent1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0E180D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BD6B17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C205F5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1547AC4B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6CD7A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56ECD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PSCC, with E-UTRAN PCC (FDD,TDD)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89221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AC5CC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2D35D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4472C4" w:themeColor="accent1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4472C4" w:themeColor="accent1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C36FBA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A1FD59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8123D0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2318FC6B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988E4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59640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SCC measurements, with E-UTRAN PCC (FDD,TDD) and NR-U PSCC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2062B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36F45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08722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4472C4" w:themeColor="accent1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4472C4" w:themeColor="accent1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DCC765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DA2F54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569EDA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158A8409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86C04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49272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 xml:space="preserve">Intra-frequency </w:t>
            </w:r>
            <w:r w:rsidRPr="0086629E">
              <w:rPr>
                <w:rFonts w:eastAsia="Times New Roman"/>
                <w:color w:val="FF0000"/>
                <w:sz w:val="16"/>
                <w:szCs w:val="16"/>
                <w:lang w:val="en-US" w:eastAsia="da-DK"/>
              </w:rPr>
              <w:t>SS-RSRQ, SS-SINR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 xml:space="preserve"> measurements on: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2F3B6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C4DDC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9.2A.5, 9.2A.6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14:paraId="5473A200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AB2DD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CB275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71B2E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  <w:tr w:rsidR="00EE6F9E" w:rsidRPr="0086629E" w14:paraId="4A31B2C0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81C51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34178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SCC, with NR PCC (FR1)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35DC1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081B0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C2F35" w14:textId="009E2B8C" w:rsidR="0086629E" w:rsidRPr="0086629E" w:rsidRDefault="003C35DF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>
              <w:rPr>
                <w:rFonts w:eastAsia="Times New Roman"/>
                <w:color w:val="4472C4" w:themeColor="accent1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EBB7CE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F7327B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585E98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10CFDCDE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35F2A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6D247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da-DK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NR-U PCC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DF017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09DB1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E422D" w14:textId="4EF94F35" w:rsidR="0086629E" w:rsidRPr="0086629E" w:rsidRDefault="003C35DF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>
              <w:rPr>
                <w:rFonts w:eastAsia="Times New Roman"/>
                <w:color w:val="4472C4" w:themeColor="accent1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DD9EFF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299725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983FAE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1A3F3852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8DE48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43B63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SCC, with NR-U PCC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70687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24069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DCE0B" w14:textId="4D608AAE" w:rsidR="0086629E" w:rsidRPr="0086629E" w:rsidRDefault="003C35DF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>
              <w:rPr>
                <w:rFonts w:eastAsia="Times New Roman"/>
                <w:color w:val="4472C4" w:themeColor="accent1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C643ED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28C353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DA1408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7B88C706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06B39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E1D7C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PSCC, with E-UTRAN PCC (FDD,TDD)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DE53B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FD156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EC654" w14:textId="0BB52622" w:rsidR="0086629E" w:rsidRPr="0086629E" w:rsidRDefault="003C35DF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>
              <w:rPr>
                <w:rFonts w:eastAsia="Times New Roman"/>
                <w:color w:val="4472C4" w:themeColor="accent1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6B688C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968924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181275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0B952699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83E0B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1186A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SCC measurements, with E-UTRAN PCC (FDD,TDD) and NR-U PSCC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29458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1B4EF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6FACE" w14:textId="3F848F90" w:rsidR="0086629E" w:rsidRPr="0086629E" w:rsidRDefault="003C35DF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>
              <w:rPr>
                <w:rFonts w:eastAsia="Times New Roman"/>
                <w:color w:val="4472C4" w:themeColor="accent1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20A3B3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34F567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B72F0F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1315C49D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68562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7FD95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L1-RSRP measurements on: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81611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37B52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[9.5.4A]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14:paraId="7BCEB6E7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BAC03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Ericsson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2BEBE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C35B9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  <w:tr w:rsidR="00EE6F9E" w:rsidRPr="0086629E" w14:paraId="72F72BD6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47CAC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FB0D2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SCC, with NR PCC (FR1)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F3610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9F27B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83D75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4472C4" w:themeColor="accent1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4472C4" w:themeColor="accent1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CABD78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D38A20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66A5E5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2683623B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9B572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27DE6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da-DK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NR-U PCC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4D631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9F689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3AC5B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4472C4" w:themeColor="accent1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4472C4" w:themeColor="accent1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F7D696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EFDC74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E9558A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0BEA4315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C35C5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79339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SCC, with NR-U PCC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79E37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D79C7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58569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4472C4" w:themeColor="accent1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4472C4" w:themeColor="accent1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BBD6DF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2F1F05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C6063E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1207D31B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C25D7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47F33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PSCC, with E-UTRAN PCC (FDD,TDD)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0960D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9585A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F3030" w14:textId="5B845D67" w:rsidR="0086629E" w:rsidRPr="00376589" w:rsidRDefault="003C35DF" w:rsidP="0086629E">
            <w:pPr>
              <w:spacing w:after="0"/>
              <w:rPr>
                <w:rFonts w:eastAsia="Times New Roman"/>
                <w:color w:val="4472C4" w:themeColor="accent1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4472C4" w:themeColor="accent1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6883D2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95D5B8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34EA28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42737B16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A6CBA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A0512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SCC measurements, with E-UTRAN PCC (FDD,TDD) and NR-U PSCC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153CB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83476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18907" w14:textId="00002D4F" w:rsidR="0086629E" w:rsidRPr="00376589" w:rsidRDefault="003C35DF" w:rsidP="0086629E">
            <w:pPr>
              <w:spacing w:after="0"/>
              <w:rPr>
                <w:rFonts w:eastAsia="Times New Roman"/>
                <w:color w:val="4472C4" w:themeColor="accent1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4472C4" w:themeColor="accent1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82D38B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FA5B08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830C16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7B420EA1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5E5B0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983F5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Intra-frequency RSSI measurements on: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7FA83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24963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9.2A.7.1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14:paraId="15760D9F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53825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Ericsson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7C3CD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F59BB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  <w:tr w:rsidR="00EE6F9E" w:rsidRPr="0086629E" w14:paraId="1AD3D3CC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8436E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FA00F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SCC, with NR PCC (FR1)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C5C22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7416B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58122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4472C4" w:themeColor="accent1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4472C4" w:themeColor="accent1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67D856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E30CB3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6ADE03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0FCA835B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10BDE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1222C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da-DK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NR-U PCC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8BDF6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C6740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1D6C5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4472C4" w:themeColor="accent1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4472C4" w:themeColor="accent1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B91935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08F7B1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1341A7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76736083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DEBCF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C556C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SCC, with NR-U PCC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5AEF4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5B29E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21811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4472C4" w:themeColor="accent1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4472C4" w:themeColor="accent1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E1EE4A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7F4381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4D95A9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1097286A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A85FD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31341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PSCC, with E-UTRAN PCC (FDD,TDD)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65E03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151D1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C5F4C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4472C4" w:themeColor="accent1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4472C4" w:themeColor="accent1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A0AC13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F5FC21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D6480F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555DF7F9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6307E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F1E47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SCC measurements, with E-UTRAN PCC (FDD,TDD) and NR-U PSCC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94EBA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E139B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2F994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4472C4" w:themeColor="accent1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4472C4" w:themeColor="accent1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2D5531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2A1C02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813F16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1BFF65DD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EE227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6ABB7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Intra-frequency CO measurements on: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65223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9ED91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9.2A.7.2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14:paraId="67CBC03F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B124C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9A62E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911DE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  <w:tr w:rsidR="00EE6F9E" w:rsidRPr="0086629E" w14:paraId="7491676C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39E90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6B488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SCC, with NR PCC (FR1)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8A46A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85CA3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6A2DE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4472C4" w:themeColor="accent1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4472C4" w:themeColor="accent1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930DB1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81207B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C7FF13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6534624E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98D2E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9C365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da-DK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NR-U PCC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A07E8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E1FD5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7EBF8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4472C4" w:themeColor="accent1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4472C4" w:themeColor="accent1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546EC5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2A6810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E70841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2C6BBB62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C291F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25B7C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SCC, with NR-U PCC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C79FD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0C5DC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378CB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4472C4" w:themeColor="accent1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4472C4" w:themeColor="accent1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3DBE7D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C1AAD6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C39D06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7B3B72C5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06E07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9CAB2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PSCC, with E-UTRAN PCC (FDD,TDD)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20BCA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B51C6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CE97B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4472C4" w:themeColor="accent1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4472C4" w:themeColor="accent1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15D146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0A501C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B0084F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4F94B2C9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EF8FC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2BA7A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SCC measurements, with E-UTRAN PCC (FDD,TDD) and NR-U PSCC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8DFD9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02F52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42C10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4472C4" w:themeColor="accent1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4472C4" w:themeColor="accent1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3B4DDB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26C811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D5F13D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25163782" w14:textId="77777777" w:rsidTr="00EE6F9E">
        <w:trPr>
          <w:trHeight w:val="400"/>
        </w:trPr>
        <w:tc>
          <w:tcPr>
            <w:tcW w:w="15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BAC01" w14:textId="77777777" w:rsidR="0086629E" w:rsidRPr="0086629E" w:rsidRDefault="0086629E" w:rsidP="0086629E">
            <w:pPr>
              <w:spacing w:after="0"/>
              <w:jc w:val="both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Inter-frequency measurement procedure (SS-RSRP, SS-RSRQ, SS-SINR, SFTD, RSSI, CO)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253D0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 xml:space="preserve">Inter-frequency </w:t>
            </w:r>
            <w:r w:rsidRPr="0086629E">
              <w:rPr>
                <w:rFonts w:eastAsia="Times New Roman"/>
                <w:color w:val="FF0000"/>
                <w:sz w:val="16"/>
                <w:szCs w:val="16"/>
                <w:lang w:val="en-US" w:eastAsia="da-DK"/>
              </w:rPr>
              <w:t xml:space="preserve">SS-RSRP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measurements on: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64E45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582B5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9.3A.4, 9.3A.5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14:paraId="46144B32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5974E" w14:textId="47257683" w:rsidR="0086629E" w:rsidRPr="0086629E" w:rsidRDefault="0074307C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Nokia</w:t>
            </w:r>
            <w:r w:rsidR="0086629E"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A5284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C813A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  <w:tr w:rsidR="00EE6F9E" w:rsidRPr="0086629E" w14:paraId="61DE6E54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C3ADC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AF272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inter-frequency, with NR PCC (FR1)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3E82A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E6A8C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A6E27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209A39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C93E32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63D491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1AA67D7A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B7A70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4E012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inter-frequency, with NR-U PCC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4F405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249B8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2F2E1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6C962D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CA2086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4EAF43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58751C2E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86686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1D4CF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inter-frequency, with NR-U PSCC and E-UTRAN PCC (FDD,TDD)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DD088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5D6A2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7EDE7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6E83B8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C00AA6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657639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423B2732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708C0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760C7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 (FR1) inter-frequency, with NR-U PCC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88084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73A11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B9097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96D8C9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074806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62E013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764FD98B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B9163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57634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 (FR1) inter-frequency, with NR-U PSCC and E-UTRAN PCC (FDD,TDD)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490D1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4794C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E0425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41C760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8A6FBC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ED7288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742D9359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9995D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D65F8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 xml:space="preserve">Inter-frequency </w:t>
            </w:r>
            <w:r w:rsidRPr="0086629E">
              <w:rPr>
                <w:rFonts w:eastAsia="Times New Roman"/>
                <w:color w:val="FF0000"/>
                <w:sz w:val="16"/>
                <w:szCs w:val="16"/>
                <w:lang w:val="en-US" w:eastAsia="da-DK"/>
              </w:rPr>
              <w:t>SS-RSRQ, SS_SINR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 xml:space="preserve"> measurements on: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DA532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761A7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A327D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FB1C3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36333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181CF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  <w:tr w:rsidR="00EE6F9E" w:rsidRPr="0086629E" w14:paraId="21E00C56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AC388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BF82B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inter-frequency, with NR PCC (FR1)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C7990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07164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AC844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E1C8B8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DE29E4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F9CAA5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496F826E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60467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3AFFF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inter-frequency, with NR-U PCC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3958A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CA90D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E0A00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B27745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9660AA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07485B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6411ADE3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B98B8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EA4C2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inter-frequency, with NR-U PSCC and E-UTRAN PCC (FDD,TDD)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37F1E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0772A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87B39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CC0203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7611CC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957762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1333E6F7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8BBA7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3B582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 (FR1) inter-frequency, with NR-U PCC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70CC7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1EBE3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322C8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7A272B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3D6305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0C700F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5D99DA12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03A57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B06AD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 (FR1) inter-frequency, with NR-U PSCC and E-UTRAN PCC (FDD,TDD)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C0A58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5903C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B2577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F90DA4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8D0407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E043E7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3823C1FD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FC69E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392AE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 xml:space="preserve">Inter-frequency RSSI measurements on: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F2402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531E0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9.3A.8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14:paraId="76C72D59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39A67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750FD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ABF25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  <w:tr w:rsidR="00EE6F9E" w:rsidRPr="0086629E" w14:paraId="6B7AC7E5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5CEB1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73696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inter-frequency, with NR PCC (FR1)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613F9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91E7C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34B85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A50A4D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8915C6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1512B0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10846760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393DA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BEF2F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inter-frequency, with NR-U PCC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3A183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7E45A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013C2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12C2C2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C658AE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44DAA2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0C84261E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E7E5B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2308B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inter-frequency, with NR-U PSCC and E-UTRAN PCC (FDD,TDD)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D02E8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58A3F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5786B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A95911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CAC3DC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C88ADE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017A82C7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6FA9B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8DE81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 xml:space="preserve">Inter-frequency CO measurements on: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CDEAB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1DDC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9.3A.9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14:paraId="188175AA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BAE3C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80578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6A5FC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  <w:tr w:rsidR="00EE6F9E" w:rsidRPr="0086629E" w14:paraId="7853ACF5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7B1AE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8528D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inter-frequency, with NR PCC (FR1)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3D792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1C88A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7416E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F5F6FF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116CE7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8BB2B5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07CE8010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F1FBA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0EB9F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inter-frequency, with NR-U PCC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C36CA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E98F5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EC3F9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31008B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EED394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378AA3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77CF6F29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3880F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75B4D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inter-frequency, with NR-U PSCC and E-UTRAN PCC (FDD,TDD)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6671F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EFB68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FBB64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84D9D8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A630AC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62467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36B8B0CF" w14:textId="77777777" w:rsidTr="00EE6F9E">
        <w:trPr>
          <w:trHeight w:val="400"/>
        </w:trPr>
        <w:tc>
          <w:tcPr>
            <w:tcW w:w="15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87FBD" w14:textId="77777777" w:rsidR="0086629E" w:rsidRPr="00376589" w:rsidRDefault="0086629E" w:rsidP="0086629E">
            <w:pPr>
              <w:spacing w:after="0"/>
              <w:jc w:val="both"/>
              <w:rPr>
                <w:rFonts w:eastAsia="Times New Roman"/>
                <w:color w:val="000000"/>
                <w:sz w:val="16"/>
                <w:szCs w:val="16"/>
                <w:lang w:eastAsia="da-DK"/>
              </w:rPr>
            </w:pPr>
            <w:r w:rsidRPr="00376589">
              <w:rPr>
                <w:rFonts w:eastAsia="Times New Roman"/>
                <w:color w:val="000000"/>
                <w:sz w:val="16"/>
                <w:szCs w:val="16"/>
                <w:lang w:eastAsia="da-DK"/>
              </w:rPr>
              <w:t>Inter-RAT measurement procedure (SFTD, E-UTRA-NR-U SS-RSRP/SS-RSRQ/SS-SINR, NR-U-E-UTRA RSRP/RSRQ)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95BA3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 xml:space="preserve">Inter-RAT SFTD </w:t>
            </w:r>
            <w:proofErr w:type="spellStart"/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between</w:t>
            </w:r>
            <w:proofErr w:type="spellEnd"/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: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D5E4C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75A87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TS 36.133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14:paraId="3EB8F3D7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F5040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Ericsson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69C97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21191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  <w:tr w:rsidR="00EE6F9E" w:rsidRPr="0086629E" w14:paraId="3470141D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3B376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8B3E6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 xml:space="preserve">E-UTRAN </w:t>
            </w:r>
            <w:proofErr w:type="spellStart"/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PCell</w:t>
            </w:r>
            <w:proofErr w:type="spellEnd"/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 xml:space="preserve"> (FDD,TDD) and NR-U neighbor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A45F7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ACC2E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7C413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99CBB2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282761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7BAB86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79E13073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06D9B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9C1AD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NOTE: under the condition of stationary paths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7F90A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9E3C1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324E7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FB77D4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30C58D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177B48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382722D6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CADED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94A92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NR-U-E-UTRA RSRP/RSRQ (needed for HO):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E84FA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03EAB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9.4.2, 9.4.3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14:paraId="7760E369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12350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48AC1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BEE06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  <w:tr w:rsidR="00EE6F9E" w:rsidRPr="0086629E" w14:paraId="78813369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05098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0C3C9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On E-UTRA (FDD,TDD), with NR-U PCC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3FDCB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C0D51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7BB96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643731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A63A80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1F2953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07814D91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E3051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05FED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On E-UTRA (FDD,TDD), with NR-U PSCC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CF266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BEABB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8B9D5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FE1F89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0C87AF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BE3843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099F5570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96462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CB9A0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pt-BR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pt-BR" w:eastAsia="da-DK"/>
              </w:rPr>
              <w:t>E-UTRA-NR-U SS-RSRP/SS-RSRQ/SS-SINR: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A078B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pt-BR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pt-BR" w:eastAsia="da-DK"/>
              </w:rPr>
              <w:t> 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01FDC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TS 36.133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14:paraId="6A2315E2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B6C92" w14:textId="4EC5C62B" w:rsidR="0086629E" w:rsidRPr="0086629E" w:rsidRDefault="007E04A2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Huawei</w:t>
            </w:r>
            <w:proofErr w:type="spellEnd"/>
            <w:r w:rsidR="0086629E"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10557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6AE73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  <w:tr w:rsidR="00EE6F9E" w:rsidRPr="0086629E" w14:paraId="3BF5F603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4D21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4C19A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On NR-U neighbor, with E-UTRA (FDD,TDD) PCC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4303F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BD21B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81AE4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CC88CD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A8F07F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1F11AD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4214945A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B9499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0A4AD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On NR-U neighbor, with E-UTRA (FDD,TDD) PCC and NR-U PSCC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A3453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625D4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5E90B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CA1939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366B76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C559D9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2A37BC06" w14:textId="77777777" w:rsidTr="00EE6F9E">
        <w:trPr>
          <w:trHeight w:val="400"/>
        </w:trPr>
        <w:tc>
          <w:tcPr>
            <w:tcW w:w="15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C1537" w14:textId="77777777" w:rsidR="0086629E" w:rsidRPr="0086629E" w:rsidRDefault="0086629E" w:rsidP="0086629E">
            <w:pPr>
              <w:spacing w:after="0"/>
              <w:jc w:val="both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Accuracy for NR-U intra-frequency measurements (SS-RSRP, SS-RSRQ, SS-SINR, L1-RSRP, RSSI, CO)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6B49F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Intra-frequency absolute and relative accuracies for SS-RSRP on: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C2935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589E2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[10.1.27]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14:paraId="52675C59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E937B" w14:textId="14503771" w:rsidR="0086629E" w:rsidRPr="0086629E" w:rsidRDefault="007E04A2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Huawei</w:t>
            </w:r>
            <w:proofErr w:type="spellEnd"/>
            <w:r w:rsidR="0086629E"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CB30A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D9345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  <w:tr w:rsidR="00EE6F9E" w:rsidRPr="0086629E" w14:paraId="06A123E8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4F2B2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F5934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SCC, with NR PCC (FR1)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DDEC1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77B2A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CC70F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AD6B42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F89087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CD64CE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2470369F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B3280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D53AE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da-DK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NR-U PCC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02BBA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A5F88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F9989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41C7ED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9FC0EC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B8BE7B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0C6840F7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C459A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72EF7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SCC, with NR-U PCC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183B0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5B520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283B0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F2C28B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1E0C8A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D3CCE5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77469FC1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0FA0E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5B903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PSCC, with E-UTRAN PCC (FDD,TDD)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77E54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65F57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46C23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556B41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009612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8A1B50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59F8BFA3" w14:textId="77777777" w:rsidTr="00376589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BAB31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36F37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SCC, with NR-U PSCC and E-UTRAN PCC (FDD,TDD)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E408F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F94E7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02B6C" w14:textId="77777777" w:rsidR="0086629E" w:rsidRPr="00376589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376589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2EAF58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098607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67AA30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5CCCC3B5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C601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4DC85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Intra-frequency absolute accuracies for SS-RSRQ on: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CB116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25981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[10.1.29]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14:paraId="740092C3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B2811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CFD4D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E46BF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  <w:tr w:rsidR="00EE6F9E" w:rsidRPr="0086629E" w14:paraId="5D596C44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CEB0B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1DB3C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SCC, with NR PCC (FR1)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8F9F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6A64D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67BDE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FAA75B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F2FEEA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2A1AF9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0A95C90D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B542E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93CA1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da-DK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NR-U PCC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7D71C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43939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3F056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17E8A9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4577EF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16CBD0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32916E42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EAD13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271F7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SCC, with NR-U PCC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AF630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340D2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A604D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1D43AA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B9947E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828768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0EC614C8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ACC7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3F6C0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PSCC, with E-UTRAN PCC (FDD,TDD)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E273F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493B3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2FE84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2AC22D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682957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06C526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448F4B32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7E531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06CE9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SCC, with NR-U PSCC and E-UTRAN PCC (FDD,TDD)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ECD88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FBEAA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23495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A81423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198504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10BF7F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38D50E69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491C2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89C17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Intra-frequency absolute accuracies for SS-SINR on: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8E550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2086C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[10.1.31]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14:paraId="61BA19AF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8318E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1EC68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700C4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  <w:tr w:rsidR="00EE6F9E" w:rsidRPr="0086629E" w14:paraId="03493C8B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69641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F19BA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SCC, with NR PCC (FR1)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AAD71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C9CB8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5226D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96726F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B0E710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9D2961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4BC4A86D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44CDB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5356A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da-DK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NR-U PCC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F1BC6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91C7F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71C5C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F7E8A9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A58352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ABB827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37901678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E4BF7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531EC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SCC, with NR-U PCC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919DA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1A859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4243D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7F2410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971C82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2D5E87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7D2AC35D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AC0A1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C9B74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PSCC, with E-UTRAN PCC (FDD,TDD)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4AF77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C7205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F2B85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5550FA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10617D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78A3A5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739DB333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5B022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2F12D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SCC, with NR-U PSCC and E-UTRAN PCC (FDD,TDD)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B29AF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AEC5A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A0101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D541B4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467506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0450D4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4C64112F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091BC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3837B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Absolute and relative accuracies for L1-RSRP on: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7E9A3" w14:textId="77777777" w:rsidR="0086629E" w:rsidRPr="0086629E" w:rsidRDefault="0086629E" w:rsidP="0086629E">
            <w:pPr>
              <w:spacing w:after="0"/>
              <w:rPr>
                <w:rFonts w:eastAsia="Times New Roman"/>
                <w:b/>
                <w:bCs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b/>
                <w:bCs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AF7E4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[10.1.33]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14:paraId="0DC4D254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59497" w14:textId="02FDB8E1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 </w:t>
            </w:r>
            <w:r w:rsidR="00E354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MTK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247EA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D946F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  <w:tr w:rsidR="00EE6F9E" w:rsidRPr="0086629E" w14:paraId="1972598B" w14:textId="77777777" w:rsidTr="00E34D91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41984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3A495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SCC, with NR PCC (FR1)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DDAD9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b/>
                <w:bCs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b/>
                <w:bCs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16DE8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22429" w14:textId="77777777" w:rsidR="0086629E" w:rsidRPr="00E34D91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E34D91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E232A7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BE10F3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9D23C7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45E4AF6D" w14:textId="77777777" w:rsidTr="00E34D91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1F194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D8A91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da-DK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NR-U PCC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9A14F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b/>
                <w:bCs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cs="Calibri"/>
                <w:b/>
                <w:bCs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E3C39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93F75" w14:textId="77777777" w:rsidR="0086629E" w:rsidRPr="00E34D91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E34D91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D442CC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13570A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FEE6AF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59375234" w14:textId="77777777" w:rsidTr="00E34D91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AB8FE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7E4A8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SCC, with NR-U PCC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BC897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b/>
                <w:bCs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b/>
                <w:bCs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B0E3D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E1BA3" w14:textId="77777777" w:rsidR="0086629E" w:rsidRPr="00E34D91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E34D91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87487A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F471B9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BB945C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219AC58A" w14:textId="77777777" w:rsidTr="00E34D91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98B5A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3DC35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PSCC, with E-UTRAN PCC (FDD,TDD)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38EEE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b/>
                <w:bCs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b/>
                <w:bCs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F2AB5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65178" w14:textId="77777777" w:rsidR="0086629E" w:rsidRPr="00E34D91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E34D91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306220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31574B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EEA0C8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1D4FE772" w14:textId="77777777" w:rsidTr="00E34D91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91167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D8732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SCC, with NR-U PSCC and E-UTRAN PCC (FDD,TDD)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8366C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b/>
                <w:bCs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b/>
                <w:bCs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C9BFC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8E8B7" w14:textId="77777777" w:rsidR="0086629E" w:rsidRPr="00E34D91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E34D91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5489FA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3DF8F7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84D799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66BA8743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EB23E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8C659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proofErr w:type="spellStart"/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Intra-frequency</w:t>
            </w:r>
            <w:proofErr w:type="spellEnd"/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 xml:space="preserve"> RSSI on: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E054B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DFA98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[10.1.34.1]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14:paraId="6EC365B8" w14:textId="77777777" w:rsidR="0086629E" w:rsidRPr="00E34D91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E34D91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22F24" w14:textId="2C6B3A23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 </w:t>
            </w:r>
            <w:r w:rsidR="002F1B0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Apple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7561E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F6ECC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  <w:tr w:rsidR="00EE6F9E" w:rsidRPr="0086629E" w14:paraId="4D7E08F0" w14:textId="77777777" w:rsidTr="00E34D91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3F89F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5B916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SCC, with NR PCC (FR1)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A6C36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6511F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2F5B0" w14:textId="77777777" w:rsidR="0086629E" w:rsidRPr="00E34D91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E34D91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E86290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1A1172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1C01CF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0D9D4AB9" w14:textId="77777777" w:rsidTr="00E34D91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9B581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507AF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da-DK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NR-U PCC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474C1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FE216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134E5" w14:textId="77777777" w:rsidR="0086629E" w:rsidRPr="00E34D91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E34D91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C6F2F0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628814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0B2527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73081952" w14:textId="77777777" w:rsidTr="00E34D91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850EE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59D5D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SCC, with NR-U PCC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2F000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DE32D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11183" w14:textId="77777777" w:rsidR="0086629E" w:rsidRPr="00E34D91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E34D91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499219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76BC2C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1DBDD3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505D1C4D" w14:textId="77777777" w:rsidTr="00E34D91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05E8B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7C8CC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PSCC, with E-UTRAN PCC (FDD,TDD)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F0CD5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C0F3D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1520E" w14:textId="77777777" w:rsidR="0086629E" w:rsidRPr="00E34D91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E34D91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15B415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AA7109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BF0CDC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505D5A45" w14:textId="77777777" w:rsidTr="00E34D91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3A1A6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D1174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SCC, with NR-U PSCC and E-UTRAN PCC (FDD,TDD)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3792B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C1AED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1A154" w14:textId="77777777" w:rsidR="0086629E" w:rsidRPr="00E34D91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E34D91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870C4C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EFB851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7EED2A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5A88B76F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CE634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82A44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proofErr w:type="spellStart"/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Intra-frequency</w:t>
            </w:r>
            <w:proofErr w:type="spellEnd"/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 xml:space="preserve"> CO on: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A3038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8B30E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[10.1.35.1]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14:paraId="2819EA57" w14:textId="77777777" w:rsidR="0086629E" w:rsidRPr="00E34D91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E34D91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FE5AC" w14:textId="66EE239B" w:rsidR="0086629E" w:rsidRPr="0086629E" w:rsidRDefault="002F1B0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Apple</w:t>
            </w:r>
            <w:r w:rsidR="0086629E"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AB7B2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61B0D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  <w:tr w:rsidR="00EE6F9E" w:rsidRPr="0086629E" w14:paraId="077F96EE" w14:textId="77777777" w:rsidTr="00E34D91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204E0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1E043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SCC, with NR PCC (FR1)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550D8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B3486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AF284" w14:textId="77777777" w:rsidR="0086629E" w:rsidRPr="00E34D91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E34D91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8672C3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EDA79D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441252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3D14901C" w14:textId="77777777" w:rsidTr="00E34D91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DD259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B686A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da-DK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NR-U PCC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17A4E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DED55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6BE67" w14:textId="77777777" w:rsidR="0086629E" w:rsidRPr="00E34D91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E34D91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735E2A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F06EEA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DBD202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2861A7A0" w14:textId="77777777" w:rsidTr="00E34D91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965E6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71FB2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SCC, with NR-U PCC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79BCB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0BA6D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CAEDB" w14:textId="77777777" w:rsidR="0086629E" w:rsidRPr="00E34D91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E34D91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BCD76F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A188EE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0ED080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55D12C71" w14:textId="77777777" w:rsidTr="00E34D91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878E5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2C5E0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PSCC, with E-UTRAN PCC (FDD,TDD)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E16AA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84E01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53276" w14:textId="77777777" w:rsidR="0086629E" w:rsidRPr="00E34D91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E34D91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DDB840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F268DC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AD9245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28D1007B" w14:textId="77777777" w:rsidTr="00E34D91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2E0E9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B4023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SCC, with NR-U PSCC and E-UTRAN PCC (FDD,TDD)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82AFF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5FE3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96CD8" w14:textId="77777777" w:rsidR="0086629E" w:rsidRPr="00E34D91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E34D91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016B2B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791C25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39BB3E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46967C29" w14:textId="77777777" w:rsidTr="00EE6F9E">
        <w:trPr>
          <w:trHeight w:val="400"/>
        </w:trPr>
        <w:tc>
          <w:tcPr>
            <w:tcW w:w="15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C490B" w14:textId="77777777" w:rsidR="0086629E" w:rsidRPr="0086629E" w:rsidRDefault="0086629E" w:rsidP="0086629E">
            <w:pPr>
              <w:spacing w:after="0"/>
              <w:jc w:val="both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Accuracy for NR-U inter-frequency measurements (SS-RSRP, SS-RSRQ, SS-SINR, SFTD, RSSI, CO)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B2D72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Inter-frequency absolute and relative accuracies for SS-RSRP on: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B5166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E6795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[10.1.28]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14:paraId="20F89B71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00F7F" w14:textId="74C66E34" w:rsidR="0086629E" w:rsidRPr="0086629E" w:rsidRDefault="00914AFF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MTK</w:t>
            </w:r>
            <w:r w:rsidR="0086629E"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F65FB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84F49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  <w:tr w:rsidR="00EE6F9E" w:rsidRPr="0086629E" w14:paraId="263F62FE" w14:textId="77777777" w:rsidTr="00E34D91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6062A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747DB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neighbor, with NR PCC (FR1)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C8B27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334E7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164AC" w14:textId="77777777" w:rsidR="0086629E" w:rsidRPr="00E34D91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E34D91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E003C3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FD0B2F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A2DE84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6068E9DF" w14:textId="77777777" w:rsidTr="00E34D91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5799F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7B04F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neighbor, with NR-U PCC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3C7F3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A9BDB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9ED96" w14:textId="77777777" w:rsidR="0086629E" w:rsidRPr="00E34D91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E34D91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4C62D7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78B9A8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773CEC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7D26181C" w14:textId="77777777" w:rsidTr="00E34D91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0FC6F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101CB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neighbor, with NR-U PSCC, with E-UTRAN PCC (FDD,TDD)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EAFEC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FCF25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A932F" w14:textId="77777777" w:rsidR="0086629E" w:rsidRPr="00E34D91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E34D91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8D5C9E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2724FD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C2E70A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693F1C29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7F431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FC5C1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Inter-frequency absolute and relative accuracies for SS-RSRQ on: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261AB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9ADD1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[10.1.30]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14:paraId="316E1CD1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45B5C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1C5AC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90485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  <w:tr w:rsidR="00EE6F9E" w:rsidRPr="0086629E" w14:paraId="34752855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8336D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9BC6E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neighbor, with NR PCC (FR1)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EAE03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69211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E5C01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2C9DA8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A90349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EFC569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65C05E5A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920E5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FA6C4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neighbor, with NR-U PCC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D822D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7AB14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AD09F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5219A3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AE4CB1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C11146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225A16FE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09E2E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10B5F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neighbor, with NR-U PSCC, with E-UTRAN PCC (FDD,TDD)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E3258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E5D78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4960A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7CE87B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EF9145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A4F510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66BBD052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0E03E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79FC9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Inter-frequency absolute and relative accuracies for SS-SINR on: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9C632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566D3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[10.1.32]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14:paraId="7B166D76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24CA4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30453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9A856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  <w:tr w:rsidR="00EE6F9E" w:rsidRPr="0086629E" w14:paraId="4C42EE3E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3B4E7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FD6F6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neighbor, with NR PCC (FR1)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67B6C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9D932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E096A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5BEE78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D82599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27144F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11E93489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AAEAB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BB06A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neighbor, with NR-U PCC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B8144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ACE5D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BBCA0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EFFCE6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C5D4EE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866BF9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004399BD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126BD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7F8A0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neighbor, with NR-U PSCC, with E-UTRAN PCC (FDD,TDD)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9F568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8642E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82AE6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B2B2DE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84A50C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BC9240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341DE302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D9E22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85A37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 (FR1) inter-frequency, with NR-U PCC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9CC5E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20A91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C1D0B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C2E398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A22BB0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72E73D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6C75F3CC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A8104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4669F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 (FR1) inter-frequency, with NR-U PSCC and E-UTRAN PCC (FDD,TDD)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1B874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E1A0D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A2B61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DF0D18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0617ED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D0C082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3378F28E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6B846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7FCEA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Inter-</w:t>
            </w:r>
            <w:proofErr w:type="spellStart"/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frequency</w:t>
            </w:r>
            <w:proofErr w:type="spellEnd"/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 xml:space="preserve"> RSSI on: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E92A6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CA4AC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[10.1.34.2]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14:paraId="15F6476F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F24D9" w14:textId="39BEDE63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 </w:t>
            </w:r>
            <w:r w:rsidR="002F1B0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Apple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56329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9FCED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  <w:tr w:rsidR="00EE6F9E" w:rsidRPr="0086629E" w14:paraId="2B6839BE" w14:textId="77777777" w:rsidTr="00E34D91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DFEFD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BFBBD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neighbor, with NR PCC (FR1)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5549B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B9B11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8D66F" w14:textId="77777777" w:rsidR="0086629E" w:rsidRPr="00E34D91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E34D91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B73286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19FC20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EA0901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06655E44" w14:textId="77777777" w:rsidTr="00E34D91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BF85A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375BB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neighbor, with NR-U PCC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84306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030F2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27FBF" w14:textId="77777777" w:rsidR="0086629E" w:rsidRPr="00E34D91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E34D91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7B6EF8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5CFCDB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5D3275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4BF16393" w14:textId="77777777" w:rsidTr="00E34D91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E0D2C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C5335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neighbor, with NR-U PSCC, with E-UTRAN PCC (FDD,TDD)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10CC5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3A65A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19ACC" w14:textId="77777777" w:rsidR="0086629E" w:rsidRPr="00E34D91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E34D91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3C3E41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2D1BA8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8ABFEB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3440913F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5EA01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ED58B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Inter-</w:t>
            </w:r>
            <w:proofErr w:type="spellStart"/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frequency</w:t>
            </w:r>
            <w:proofErr w:type="spellEnd"/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 xml:space="preserve"> CO on: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323A3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B24DE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[10.1.35.2]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14:paraId="67422DC4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29F3A" w14:textId="55106255" w:rsidR="0086629E" w:rsidRPr="0086629E" w:rsidRDefault="002F1B0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Apple</w:t>
            </w:r>
            <w:r w:rsidR="0086629E"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36AE8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9236B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  <w:tr w:rsidR="00EE6F9E" w:rsidRPr="0086629E" w14:paraId="2586811A" w14:textId="77777777" w:rsidTr="00E34D91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0DB68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DDD21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neighbor, with NR PCC (FR1)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9053F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AF595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C6211" w14:textId="77777777" w:rsidR="0086629E" w:rsidRPr="00E34D91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E34D91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6B19A4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C37EE5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E7FA9E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03A0F4D4" w14:textId="77777777" w:rsidTr="00E34D91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3861B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C9478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neighbor, with NR-U PCC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8B78E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69516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21FF1" w14:textId="77777777" w:rsidR="0086629E" w:rsidRPr="00E34D91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E34D91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F04E2B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F3BDDC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C76CAD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750E60A9" w14:textId="77777777" w:rsidTr="00E34D91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D2389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9134A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NR-U neighbor, with NR-U PSCC, with E-UTRAN PCC (FDD,TDD)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5D387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0AD1F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E5841" w14:textId="77777777" w:rsidR="0086629E" w:rsidRPr="00E34D91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E34D91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2C6EDD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A5BF12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9FE484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06F822BC" w14:textId="77777777" w:rsidTr="00EE6F9E">
        <w:trPr>
          <w:trHeight w:val="400"/>
        </w:trPr>
        <w:tc>
          <w:tcPr>
            <w:tcW w:w="15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F22E3" w14:textId="77777777" w:rsidR="0086629E" w:rsidRPr="00376589" w:rsidRDefault="0086629E" w:rsidP="0086629E">
            <w:pPr>
              <w:spacing w:after="0"/>
              <w:jc w:val="both"/>
              <w:rPr>
                <w:rFonts w:eastAsia="Times New Roman"/>
                <w:color w:val="000000"/>
                <w:sz w:val="16"/>
                <w:szCs w:val="16"/>
                <w:lang w:eastAsia="da-DK"/>
              </w:rPr>
            </w:pPr>
            <w:r w:rsidRPr="00376589">
              <w:rPr>
                <w:rFonts w:eastAsia="Times New Roman"/>
                <w:color w:val="000000"/>
                <w:sz w:val="16"/>
                <w:szCs w:val="16"/>
                <w:lang w:eastAsia="da-DK"/>
              </w:rPr>
              <w:t>Accuracy for inter-RAT measurements (SFTD, E-UTRA-NR-U SS-RSRP/SS-RSRQ/SS-SINR, NR-U-E-UTRA RSRP/RSRQ)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A4318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 xml:space="preserve">Inter-RAT SFTD </w:t>
            </w:r>
            <w:proofErr w:type="spellStart"/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between</w:t>
            </w:r>
            <w:proofErr w:type="spellEnd"/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: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CC762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9E85F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TS 36.133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14:paraId="34946253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CCD83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Ericsson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4FFBF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3FE1A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  <w:tr w:rsidR="00EE6F9E" w:rsidRPr="0086629E" w14:paraId="5021F8AB" w14:textId="77777777" w:rsidTr="00E34D91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9405D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72739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 xml:space="preserve">E-UTRAN </w:t>
            </w:r>
            <w:proofErr w:type="spellStart"/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PCell</w:t>
            </w:r>
            <w:proofErr w:type="spellEnd"/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 xml:space="preserve"> (FDD,TDD) and NR-U neighbor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87DDE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15E0D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1FF9A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E34D91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B7798F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BF28C9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8C6596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7D326AD5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D9568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99617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NOTE: under the condition of stationary paths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FCBFF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1AEBC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14:paraId="72092581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F0C371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86B060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29230D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da-DK"/>
              </w:rPr>
            </w:pPr>
          </w:p>
        </w:tc>
      </w:tr>
      <w:tr w:rsidR="00EE6F9E" w:rsidRPr="0086629E" w14:paraId="77C07D1A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967AA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AA905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E-UTRA RSRP/RSRQ (needed for HO) with: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2EA80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B077E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10.2.2, 10.2.3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14:paraId="05CB4232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72E56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97F98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0C8B5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  <w:tr w:rsidR="00EE6F9E" w:rsidRPr="0086629E" w14:paraId="16952D4C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C34E0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5348A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da-DK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NR-U PCC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D70B1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918FA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0377D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0D9C3D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2FA43B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BC3DA0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5FE0138A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76DFC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35148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da-DK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NR-U PSCC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2375D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2962A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7CFFB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FFS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629A70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CB94C0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167055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65A867BE" w14:textId="77777777" w:rsidTr="00EE6F9E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A8AD9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D6805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pt-BR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pt-BR" w:eastAsia="da-DK"/>
              </w:rPr>
              <w:t>E-UTRA-NR-U SS-RSRP/SS-RSRQ/SS-SINR: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C62B5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pt-BR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pt-BR" w:eastAsia="da-DK"/>
              </w:rPr>
              <w:t> 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379E4" w14:textId="77777777" w:rsidR="0086629E" w:rsidRPr="0086629E" w:rsidRDefault="0086629E" w:rsidP="0086629E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TS 36.133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14:paraId="74280C3F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AC6B8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6682B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725F7" w14:textId="77777777" w:rsidR="0086629E" w:rsidRPr="0086629E" w:rsidRDefault="0086629E" w:rsidP="0086629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86629E"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  <w:t> </w:t>
            </w:r>
          </w:p>
        </w:tc>
      </w:tr>
      <w:tr w:rsidR="00EE6F9E" w:rsidRPr="0086629E" w14:paraId="2035C1B4" w14:textId="77777777" w:rsidTr="00E34D91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0DD43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502C6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On NR-U neighbor, with E-UTRA (FDD,TDD) PCC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81895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3DDE0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3BABC" w14:textId="77777777" w:rsidR="0086629E" w:rsidRPr="00E34D91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E34D91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2F8868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90A38B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DEFA50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  <w:tr w:rsidR="00EE6F9E" w:rsidRPr="0086629E" w14:paraId="7FF956D3" w14:textId="77777777" w:rsidTr="00E34D91">
        <w:trPr>
          <w:trHeight w:val="400"/>
        </w:trPr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4ECC8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C9F0E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hAnsi="Symbol" w:cs="Calibri"/>
                <w:color w:val="000000"/>
                <w:sz w:val="16"/>
                <w:szCs w:val="16"/>
                <w:lang w:val="da-DK" w:eastAsia="da-DK"/>
              </w:rPr>
              <w:t></w:t>
            </w:r>
            <w:r w:rsidRPr="0086629E">
              <w:rPr>
                <w:rFonts w:eastAsia="Times New Roman"/>
                <w:color w:val="000000"/>
                <w:sz w:val="14"/>
                <w:szCs w:val="14"/>
                <w:lang w:val="en-US" w:eastAsia="da-DK"/>
              </w:rPr>
              <w:t xml:space="preserve">        </w:t>
            </w:r>
            <w:r w:rsidRPr="0086629E"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  <w:t>On NR-U neighbor, with E-UTRA (FDD,TDD) PCC and NR-U PSCC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EB33B" w14:textId="77777777" w:rsidR="0086629E" w:rsidRPr="0086629E" w:rsidRDefault="0086629E" w:rsidP="0086629E">
            <w:pPr>
              <w:spacing w:after="0"/>
              <w:rPr>
                <w:rFonts w:ascii="Symbol" w:eastAsia="Times New Roman" w:hAnsi="Symbol" w:cs="Calibri"/>
                <w:color w:val="000000"/>
                <w:sz w:val="16"/>
                <w:szCs w:val="16"/>
                <w:lang w:val="en-US" w:eastAsia="da-DK"/>
              </w:rPr>
            </w:pPr>
            <w:r w:rsidRPr="0086629E">
              <w:rPr>
                <w:rFonts w:ascii="Symbol" w:eastAsia="Times New Roman" w:cs="Calibri"/>
                <w:color w:val="000000"/>
                <w:sz w:val="16"/>
                <w:szCs w:val="16"/>
                <w:lang w:val="en-US" w:eastAsia="da-DK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E9B6D" w14:textId="77777777" w:rsidR="0086629E" w:rsidRPr="0086629E" w:rsidRDefault="0086629E" w:rsidP="0086629E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 w:eastAsia="da-DK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D78E5" w14:textId="77777777" w:rsidR="0086629E" w:rsidRPr="00E34D91" w:rsidRDefault="0086629E" w:rsidP="0086629E">
            <w:pPr>
              <w:spacing w:after="0"/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</w:pPr>
            <w:r w:rsidRPr="00E34D91">
              <w:rPr>
                <w:rFonts w:eastAsia="Times New Roman"/>
                <w:color w:val="C45911" w:themeColor="accent2" w:themeShade="BF"/>
                <w:sz w:val="16"/>
                <w:szCs w:val="16"/>
                <w:lang w:val="da-DK" w:eastAsia="da-DK"/>
              </w:rPr>
              <w:t>Yes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23A9ED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da-DK" w:eastAsia="da-DK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3AE6E8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B904C9" w14:textId="77777777" w:rsidR="0086629E" w:rsidRPr="0086629E" w:rsidRDefault="0086629E" w:rsidP="0086629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da-DK" w:eastAsia="da-DK"/>
              </w:rPr>
            </w:pPr>
          </w:p>
        </w:tc>
      </w:tr>
    </w:tbl>
    <w:p w14:paraId="0AC77693" w14:textId="77777777" w:rsidR="0086629E" w:rsidRPr="0086629E" w:rsidRDefault="0086629E" w:rsidP="0086629E">
      <w:pPr>
        <w:rPr>
          <w:lang w:val="sv-SE" w:eastAsia="ja-JP"/>
        </w:rPr>
      </w:pPr>
    </w:p>
    <w:sectPr w:rsidR="0086629E" w:rsidRPr="0086629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EBC097" w14:textId="77777777" w:rsidR="00C42684" w:rsidRDefault="00C42684" w:rsidP="008E56AC">
      <w:pPr>
        <w:spacing w:after="0"/>
      </w:pPr>
      <w:r>
        <w:separator/>
      </w:r>
    </w:p>
  </w:endnote>
  <w:endnote w:type="continuationSeparator" w:id="0">
    <w:p w14:paraId="49463B46" w14:textId="77777777" w:rsidR="00C42684" w:rsidRDefault="00C42684" w:rsidP="008E56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E77CD4" w14:textId="77777777" w:rsidR="00C42684" w:rsidRDefault="00C42684" w:rsidP="008E56AC">
      <w:pPr>
        <w:spacing w:after="0"/>
      </w:pPr>
      <w:r>
        <w:separator/>
      </w:r>
    </w:p>
  </w:footnote>
  <w:footnote w:type="continuationSeparator" w:id="0">
    <w:p w14:paraId="326556BF" w14:textId="77777777" w:rsidR="00C42684" w:rsidRDefault="00C42684" w:rsidP="008E56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82EEE"/>
    <w:multiLevelType w:val="hybridMultilevel"/>
    <w:tmpl w:val="5F36FF62"/>
    <w:lvl w:ilvl="0" w:tplc="FA949EDC">
      <w:start w:val="1"/>
      <w:numFmt w:val="bullet"/>
      <w:lvlText w:val="•"/>
      <w:lvlJc w:val="left"/>
      <w:pPr>
        <w:tabs>
          <w:tab w:val="num" w:pos="1212"/>
        </w:tabs>
        <w:ind w:left="1212" w:hanging="360"/>
      </w:pPr>
      <w:rPr>
        <w:rFonts w:ascii="Arial" w:hAnsi="Arial" w:hint="default"/>
      </w:rPr>
    </w:lvl>
    <w:lvl w:ilvl="1" w:tplc="CA32627A">
      <w:numFmt w:val="bullet"/>
      <w:lvlText w:val="•"/>
      <w:lvlJc w:val="left"/>
      <w:pPr>
        <w:tabs>
          <w:tab w:val="num" w:pos="1932"/>
        </w:tabs>
        <w:ind w:left="1932" w:hanging="360"/>
      </w:pPr>
      <w:rPr>
        <w:rFonts w:ascii="Arial" w:hAnsi="Arial" w:hint="default"/>
      </w:rPr>
    </w:lvl>
    <w:lvl w:ilvl="2" w:tplc="4636FEB8">
      <w:numFmt w:val="bullet"/>
      <w:lvlText w:val="•"/>
      <w:lvlJc w:val="left"/>
      <w:pPr>
        <w:tabs>
          <w:tab w:val="num" w:pos="2652"/>
        </w:tabs>
        <w:ind w:left="2652" w:hanging="360"/>
      </w:pPr>
      <w:rPr>
        <w:rFonts w:ascii="Arial" w:hAnsi="Arial" w:hint="default"/>
      </w:rPr>
    </w:lvl>
    <w:lvl w:ilvl="3" w:tplc="85A0C8BC" w:tentative="1">
      <w:start w:val="1"/>
      <w:numFmt w:val="bullet"/>
      <w:lvlText w:val="•"/>
      <w:lvlJc w:val="left"/>
      <w:pPr>
        <w:tabs>
          <w:tab w:val="num" w:pos="3372"/>
        </w:tabs>
        <w:ind w:left="3372" w:hanging="360"/>
      </w:pPr>
      <w:rPr>
        <w:rFonts w:ascii="Arial" w:hAnsi="Arial" w:hint="default"/>
      </w:rPr>
    </w:lvl>
    <w:lvl w:ilvl="4" w:tplc="89B6B180" w:tentative="1">
      <w:start w:val="1"/>
      <w:numFmt w:val="bullet"/>
      <w:lvlText w:val="•"/>
      <w:lvlJc w:val="left"/>
      <w:pPr>
        <w:tabs>
          <w:tab w:val="num" w:pos="4092"/>
        </w:tabs>
        <w:ind w:left="4092" w:hanging="360"/>
      </w:pPr>
      <w:rPr>
        <w:rFonts w:ascii="Arial" w:hAnsi="Arial" w:hint="default"/>
      </w:rPr>
    </w:lvl>
    <w:lvl w:ilvl="5" w:tplc="2F982554" w:tentative="1">
      <w:start w:val="1"/>
      <w:numFmt w:val="bullet"/>
      <w:lvlText w:val="•"/>
      <w:lvlJc w:val="left"/>
      <w:pPr>
        <w:tabs>
          <w:tab w:val="num" w:pos="4812"/>
        </w:tabs>
        <w:ind w:left="4812" w:hanging="360"/>
      </w:pPr>
      <w:rPr>
        <w:rFonts w:ascii="Arial" w:hAnsi="Arial" w:hint="default"/>
      </w:rPr>
    </w:lvl>
    <w:lvl w:ilvl="6" w:tplc="94FAA654" w:tentative="1">
      <w:start w:val="1"/>
      <w:numFmt w:val="bullet"/>
      <w:lvlText w:val="•"/>
      <w:lvlJc w:val="left"/>
      <w:pPr>
        <w:tabs>
          <w:tab w:val="num" w:pos="5532"/>
        </w:tabs>
        <w:ind w:left="5532" w:hanging="360"/>
      </w:pPr>
      <w:rPr>
        <w:rFonts w:ascii="Arial" w:hAnsi="Arial" w:hint="default"/>
      </w:rPr>
    </w:lvl>
    <w:lvl w:ilvl="7" w:tplc="77321F4E" w:tentative="1">
      <w:start w:val="1"/>
      <w:numFmt w:val="bullet"/>
      <w:lvlText w:val="•"/>
      <w:lvlJc w:val="left"/>
      <w:pPr>
        <w:tabs>
          <w:tab w:val="num" w:pos="6252"/>
        </w:tabs>
        <w:ind w:left="6252" w:hanging="360"/>
      </w:pPr>
      <w:rPr>
        <w:rFonts w:ascii="Arial" w:hAnsi="Arial" w:hint="default"/>
      </w:rPr>
    </w:lvl>
    <w:lvl w:ilvl="8" w:tplc="7ECAA506" w:tentative="1">
      <w:start w:val="1"/>
      <w:numFmt w:val="bullet"/>
      <w:lvlText w:val="•"/>
      <w:lvlJc w:val="left"/>
      <w:pPr>
        <w:tabs>
          <w:tab w:val="num" w:pos="6972"/>
        </w:tabs>
        <w:ind w:left="6972" w:hanging="360"/>
      </w:pPr>
      <w:rPr>
        <w:rFonts w:ascii="Arial" w:hAnsi="Arial" w:hint="default"/>
      </w:rPr>
    </w:lvl>
  </w:abstractNum>
  <w:abstractNum w:abstractNumId="1" w15:restartNumberingAfterBreak="0">
    <w:nsid w:val="015E1972"/>
    <w:multiLevelType w:val="multilevel"/>
    <w:tmpl w:val="1DF81C86"/>
    <w:lvl w:ilvl="0">
      <w:start w:val="1"/>
      <w:numFmt w:val="decimal"/>
      <w:lvlText w:val="%1."/>
      <w:lvlJc w:val="left"/>
      <w:pPr>
        <w:ind w:left="17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4" w:hanging="360"/>
      </w:pPr>
    </w:lvl>
    <w:lvl w:ilvl="2">
      <w:start w:val="1"/>
      <w:numFmt w:val="lowerRoman"/>
      <w:lvlText w:val="%3."/>
      <w:lvlJc w:val="right"/>
      <w:pPr>
        <w:ind w:left="844" w:hanging="180"/>
      </w:pPr>
    </w:lvl>
    <w:lvl w:ilvl="3">
      <w:start w:val="1"/>
      <w:numFmt w:val="decimal"/>
      <w:lvlText w:val="%4."/>
      <w:lvlJc w:val="left"/>
      <w:pPr>
        <w:ind w:left="1564" w:hanging="360"/>
      </w:pPr>
    </w:lvl>
    <w:lvl w:ilvl="4">
      <w:start w:val="1"/>
      <w:numFmt w:val="lowerLetter"/>
      <w:lvlText w:val="%5."/>
      <w:lvlJc w:val="left"/>
      <w:pPr>
        <w:ind w:left="2284" w:hanging="360"/>
      </w:pPr>
    </w:lvl>
    <w:lvl w:ilvl="5">
      <w:start w:val="1"/>
      <w:numFmt w:val="lowerRoman"/>
      <w:lvlText w:val="%6."/>
      <w:lvlJc w:val="right"/>
      <w:pPr>
        <w:ind w:left="3004" w:hanging="180"/>
      </w:pPr>
    </w:lvl>
    <w:lvl w:ilvl="6">
      <w:start w:val="1"/>
      <w:numFmt w:val="decimal"/>
      <w:lvlText w:val="%7."/>
      <w:lvlJc w:val="left"/>
      <w:pPr>
        <w:ind w:left="3724" w:hanging="360"/>
      </w:pPr>
    </w:lvl>
    <w:lvl w:ilvl="7">
      <w:start w:val="1"/>
      <w:numFmt w:val="lowerLetter"/>
      <w:lvlText w:val="%8."/>
      <w:lvlJc w:val="left"/>
      <w:pPr>
        <w:ind w:left="4444" w:hanging="360"/>
      </w:pPr>
    </w:lvl>
    <w:lvl w:ilvl="8">
      <w:start w:val="1"/>
      <w:numFmt w:val="lowerRoman"/>
      <w:lvlText w:val="%9."/>
      <w:lvlJc w:val="right"/>
      <w:pPr>
        <w:ind w:left="5164" w:hanging="180"/>
      </w:pPr>
    </w:lvl>
  </w:abstractNum>
  <w:abstractNum w:abstractNumId="2" w15:restartNumberingAfterBreak="0">
    <w:nsid w:val="13A83D9F"/>
    <w:multiLevelType w:val="hybridMultilevel"/>
    <w:tmpl w:val="9D1E30B4"/>
    <w:lvl w:ilvl="0" w:tplc="0406000F">
      <w:start w:val="1"/>
      <w:numFmt w:val="decimal"/>
      <w:lvlText w:val="%1."/>
      <w:lvlJc w:val="left"/>
      <w:pPr>
        <w:ind w:left="1496" w:hanging="360"/>
      </w:pPr>
    </w:lvl>
    <w:lvl w:ilvl="1" w:tplc="04060019">
      <w:start w:val="1"/>
      <w:numFmt w:val="lowerLetter"/>
      <w:lvlText w:val="%2."/>
      <w:lvlJc w:val="left"/>
      <w:pPr>
        <w:ind w:left="2216" w:hanging="360"/>
      </w:pPr>
    </w:lvl>
    <w:lvl w:ilvl="2" w:tplc="0406001B" w:tentative="1">
      <w:start w:val="1"/>
      <w:numFmt w:val="lowerRoman"/>
      <w:lvlText w:val="%3."/>
      <w:lvlJc w:val="right"/>
      <w:pPr>
        <w:ind w:left="2936" w:hanging="180"/>
      </w:pPr>
    </w:lvl>
    <w:lvl w:ilvl="3" w:tplc="0406000F" w:tentative="1">
      <w:start w:val="1"/>
      <w:numFmt w:val="decimal"/>
      <w:lvlText w:val="%4."/>
      <w:lvlJc w:val="left"/>
      <w:pPr>
        <w:ind w:left="3656" w:hanging="360"/>
      </w:pPr>
    </w:lvl>
    <w:lvl w:ilvl="4" w:tplc="04060019" w:tentative="1">
      <w:start w:val="1"/>
      <w:numFmt w:val="lowerLetter"/>
      <w:lvlText w:val="%5."/>
      <w:lvlJc w:val="left"/>
      <w:pPr>
        <w:ind w:left="4376" w:hanging="360"/>
      </w:pPr>
    </w:lvl>
    <w:lvl w:ilvl="5" w:tplc="0406001B" w:tentative="1">
      <w:start w:val="1"/>
      <w:numFmt w:val="lowerRoman"/>
      <w:lvlText w:val="%6."/>
      <w:lvlJc w:val="right"/>
      <w:pPr>
        <w:ind w:left="5096" w:hanging="180"/>
      </w:pPr>
    </w:lvl>
    <w:lvl w:ilvl="6" w:tplc="0406000F" w:tentative="1">
      <w:start w:val="1"/>
      <w:numFmt w:val="decimal"/>
      <w:lvlText w:val="%7."/>
      <w:lvlJc w:val="left"/>
      <w:pPr>
        <w:ind w:left="5816" w:hanging="360"/>
      </w:pPr>
    </w:lvl>
    <w:lvl w:ilvl="7" w:tplc="04060019" w:tentative="1">
      <w:start w:val="1"/>
      <w:numFmt w:val="lowerLetter"/>
      <w:lvlText w:val="%8."/>
      <w:lvlJc w:val="left"/>
      <w:pPr>
        <w:ind w:left="6536" w:hanging="360"/>
      </w:pPr>
    </w:lvl>
    <w:lvl w:ilvl="8" w:tplc="0406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3" w15:restartNumberingAfterBreak="0">
    <w:nsid w:val="193E1DF4"/>
    <w:multiLevelType w:val="multilevel"/>
    <w:tmpl w:val="1DF81C86"/>
    <w:lvl w:ilvl="0">
      <w:start w:val="1"/>
      <w:numFmt w:val="decimal"/>
      <w:lvlText w:val="%1."/>
      <w:lvlJc w:val="left"/>
      <w:pPr>
        <w:ind w:left="17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4" w:hanging="360"/>
      </w:pPr>
    </w:lvl>
    <w:lvl w:ilvl="2">
      <w:start w:val="1"/>
      <w:numFmt w:val="lowerRoman"/>
      <w:lvlText w:val="%3."/>
      <w:lvlJc w:val="right"/>
      <w:pPr>
        <w:ind w:left="844" w:hanging="180"/>
      </w:pPr>
    </w:lvl>
    <w:lvl w:ilvl="3">
      <w:start w:val="1"/>
      <w:numFmt w:val="decimal"/>
      <w:lvlText w:val="%4."/>
      <w:lvlJc w:val="left"/>
      <w:pPr>
        <w:ind w:left="1564" w:hanging="360"/>
      </w:pPr>
    </w:lvl>
    <w:lvl w:ilvl="4">
      <w:start w:val="1"/>
      <w:numFmt w:val="lowerLetter"/>
      <w:lvlText w:val="%5."/>
      <w:lvlJc w:val="left"/>
      <w:pPr>
        <w:ind w:left="2284" w:hanging="360"/>
      </w:pPr>
    </w:lvl>
    <w:lvl w:ilvl="5">
      <w:start w:val="1"/>
      <w:numFmt w:val="lowerRoman"/>
      <w:lvlText w:val="%6."/>
      <w:lvlJc w:val="right"/>
      <w:pPr>
        <w:ind w:left="3004" w:hanging="180"/>
      </w:pPr>
    </w:lvl>
    <w:lvl w:ilvl="6">
      <w:start w:val="1"/>
      <w:numFmt w:val="decimal"/>
      <w:lvlText w:val="%7."/>
      <w:lvlJc w:val="left"/>
      <w:pPr>
        <w:ind w:left="3724" w:hanging="360"/>
      </w:pPr>
    </w:lvl>
    <w:lvl w:ilvl="7">
      <w:start w:val="1"/>
      <w:numFmt w:val="lowerLetter"/>
      <w:lvlText w:val="%8."/>
      <w:lvlJc w:val="left"/>
      <w:pPr>
        <w:ind w:left="4444" w:hanging="360"/>
      </w:pPr>
    </w:lvl>
    <w:lvl w:ilvl="8">
      <w:start w:val="1"/>
      <w:numFmt w:val="lowerRoman"/>
      <w:lvlText w:val="%9."/>
      <w:lvlJc w:val="right"/>
      <w:pPr>
        <w:ind w:left="5164" w:hanging="180"/>
      </w:pPr>
    </w:lvl>
  </w:abstractNum>
  <w:abstractNum w:abstractNumId="4" w15:restartNumberingAfterBreak="0">
    <w:nsid w:val="210E5EFC"/>
    <w:multiLevelType w:val="hybridMultilevel"/>
    <w:tmpl w:val="A4389ECC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D37A3D"/>
    <w:multiLevelType w:val="multilevel"/>
    <w:tmpl w:val="1EA4DB0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  <w:lang w:val="en-GB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40F004BD"/>
    <w:multiLevelType w:val="hybridMultilevel"/>
    <w:tmpl w:val="3662C7C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F0516E"/>
    <w:multiLevelType w:val="multilevel"/>
    <w:tmpl w:val="1DF81C86"/>
    <w:lvl w:ilvl="0">
      <w:start w:val="1"/>
      <w:numFmt w:val="decimal"/>
      <w:lvlText w:val="%1."/>
      <w:lvlJc w:val="left"/>
      <w:pPr>
        <w:ind w:left="17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4" w:hanging="360"/>
      </w:pPr>
    </w:lvl>
    <w:lvl w:ilvl="2">
      <w:start w:val="1"/>
      <w:numFmt w:val="lowerRoman"/>
      <w:lvlText w:val="%3."/>
      <w:lvlJc w:val="right"/>
      <w:pPr>
        <w:ind w:left="844" w:hanging="180"/>
      </w:pPr>
    </w:lvl>
    <w:lvl w:ilvl="3">
      <w:start w:val="1"/>
      <w:numFmt w:val="decimal"/>
      <w:lvlText w:val="%4."/>
      <w:lvlJc w:val="left"/>
      <w:pPr>
        <w:ind w:left="1564" w:hanging="360"/>
      </w:pPr>
    </w:lvl>
    <w:lvl w:ilvl="4">
      <w:start w:val="1"/>
      <w:numFmt w:val="lowerLetter"/>
      <w:lvlText w:val="%5."/>
      <w:lvlJc w:val="left"/>
      <w:pPr>
        <w:ind w:left="2284" w:hanging="360"/>
      </w:pPr>
    </w:lvl>
    <w:lvl w:ilvl="5">
      <w:start w:val="1"/>
      <w:numFmt w:val="lowerRoman"/>
      <w:lvlText w:val="%6."/>
      <w:lvlJc w:val="right"/>
      <w:pPr>
        <w:ind w:left="3004" w:hanging="180"/>
      </w:pPr>
    </w:lvl>
    <w:lvl w:ilvl="6">
      <w:start w:val="1"/>
      <w:numFmt w:val="decimal"/>
      <w:lvlText w:val="%7."/>
      <w:lvlJc w:val="left"/>
      <w:pPr>
        <w:ind w:left="3724" w:hanging="360"/>
      </w:pPr>
    </w:lvl>
    <w:lvl w:ilvl="7">
      <w:start w:val="1"/>
      <w:numFmt w:val="lowerLetter"/>
      <w:lvlText w:val="%8."/>
      <w:lvlJc w:val="left"/>
      <w:pPr>
        <w:ind w:left="4444" w:hanging="360"/>
      </w:pPr>
    </w:lvl>
    <w:lvl w:ilvl="8">
      <w:start w:val="1"/>
      <w:numFmt w:val="lowerRoman"/>
      <w:lvlText w:val="%9."/>
      <w:lvlJc w:val="right"/>
      <w:pPr>
        <w:ind w:left="5164" w:hanging="180"/>
      </w:pPr>
    </w:lvl>
  </w:abstractNum>
  <w:abstractNum w:abstractNumId="8" w15:restartNumberingAfterBreak="0">
    <w:nsid w:val="48883B9C"/>
    <w:multiLevelType w:val="hybridMultilevel"/>
    <w:tmpl w:val="D93AF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66005F22"/>
    <w:multiLevelType w:val="hybridMultilevel"/>
    <w:tmpl w:val="4F98F2F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9B2442"/>
    <w:multiLevelType w:val="hybridMultilevel"/>
    <w:tmpl w:val="C158EA00"/>
    <w:lvl w:ilvl="0" w:tplc="079C499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8F33B0"/>
    <w:multiLevelType w:val="hybridMultilevel"/>
    <w:tmpl w:val="B4F6C45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10"/>
  </w:num>
  <w:num w:numId="5">
    <w:abstractNumId w:val="2"/>
  </w:num>
  <w:num w:numId="6">
    <w:abstractNumId w:val="11"/>
  </w:num>
  <w:num w:numId="7">
    <w:abstractNumId w:val="1"/>
  </w:num>
  <w:num w:numId="8">
    <w:abstractNumId w:val="3"/>
  </w:num>
  <w:num w:numId="9">
    <w:abstractNumId w:val="7"/>
  </w:num>
  <w:num w:numId="10">
    <w:abstractNumId w:val="6"/>
  </w:num>
  <w:num w:numId="11">
    <w:abstractNumId w:val="12"/>
  </w:num>
  <w:num w:numId="12">
    <w:abstractNumId w:val="8"/>
  </w:num>
  <w:num w:numId="13">
    <w:abstractNumId w:val="0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6AC"/>
    <w:rsid w:val="000108F7"/>
    <w:rsid w:val="00011FFA"/>
    <w:rsid w:val="00030795"/>
    <w:rsid w:val="00083F11"/>
    <w:rsid w:val="00085854"/>
    <w:rsid w:val="00093D34"/>
    <w:rsid w:val="000B4394"/>
    <w:rsid w:val="001448C3"/>
    <w:rsid w:val="00147318"/>
    <w:rsid w:val="001E40AE"/>
    <w:rsid w:val="00243747"/>
    <w:rsid w:val="002746CC"/>
    <w:rsid w:val="002F1B0E"/>
    <w:rsid w:val="00326E36"/>
    <w:rsid w:val="00360051"/>
    <w:rsid w:val="00376589"/>
    <w:rsid w:val="003C35DF"/>
    <w:rsid w:val="003C4CDC"/>
    <w:rsid w:val="003D3D75"/>
    <w:rsid w:val="004312D8"/>
    <w:rsid w:val="004313D6"/>
    <w:rsid w:val="00495DBC"/>
    <w:rsid w:val="004A2E40"/>
    <w:rsid w:val="004F5E62"/>
    <w:rsid w:val="004F7218"/>
    <w:rsid w:val="00556751"/>
    <w:rsid w:val="005A3A2A"/>
    <w:rsid w:val="005C4241"/>
    <w:rsid w:val="005D38C3"/>
    <w:rsid w:val="005E0682"/>
    <w:rsid w:val="00612DA4"/>
    <w:rsid w:val="00616335"/>
    <w:rsid w:val="006311A4"/>
    <w:rsid w:val="006436F9"/>
    <w:rsid w:val="006455FF"/>
    <w:rsid w:val="00652F0C"/>
    <w:rsid w:val="00664A44"/>
    <w:rsid w:val="006D6157"/>
    <w:rsid w:val="0071629A"/>
    <w:rsid w:val="0074307C"/>
    <w:rsid w:val="0075572A"/>
    <w:rsid w:val="007726F3"/>
    <w:rsid w:val="007953FC"/>
    <w:rsid w:val="007D459C"/>
    <w:rsid w:val="007E04A2"/>
    <w:rsid w:val="00805846"/>
    <w:rsid w:val="00857143"/>
    <w:rsid w:val="0086629E"/>
    <w:rsid w:val="008B3A41"/>
    <w:rsid w:val="008C5F9E"/>
    <w:rsid w:val="008E56AC"/>
    <w:rsid w:val="009029C6"/>
    <w:rsid w:val="00914AFF"/>
    <w:rsid w:val="009F1357"/>
    <w:rsid w:val="00AC45D6"/>
    <w:rsid w:val="00B05BCA"/>
    <w:rsid w:val="00B86899"/>
    <w:rsid w:val="00BB13F5"/>
    <w:rsid w:val="00C34E46"/>
    <w:rsid w:val="00C42684"/>
    <w:rsid w:val="00C7154E"/>
    <w:rsid w:val="00CB0D29"/>
    <w:rsid w:val="00CD097B"/>
    <w:rsid w:val="00D53251"/>
    <w:rsid w:val="00D546F3"/>
    <w:rsid w:val="00D60F03"/>
    <w:rsid w:val="00D739FE"/>
    <w:rsid w:val="00DA4E79"/>
    <w:rsid w:val="00DB2F1D"/>
    <w:rsid w:val="00DE7E32"/>
    <w:rsid w:val="00E34D91"/>
    <w:rsid w:val="00E35481"/>
    <w:rsid w:val="00E54C3A"/>
    <w:rsid w:val="00E86DC9"/>
    <w:rsid w:val="00EA097D"/>
    <w:rsid w:val="00EA3B69"/>
    <w:rsid w:val="00EA7845"/>
    <w:rsid w:val="00EC029E"/>
    <w:rsid w:val="00ED1933"/>
    <w:rsid w:val="00EE6F9E"/>
    <w:rsid w:val="00F20405"/>
    <w:rsid w:val="00FF5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F41799"/>
  <w15:chartTrackingRefBased/>
  <w15:docId w15:val="{5C0232A4-C2FC-447D-8564-4DA886327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56AC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rsid w:val="008E56A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Times New Roman"/>
      <w:sz w:val="36"/>
      <w:szCs w:val="20"/>
      <w:lang w:val="sv-SE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rsid w:val="008E56A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8E56AC"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8E56A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E56A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8E56AC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szCs w:val="18"/>
      <w:lang w:val="sv-SE" w:eastAsia="zh-CN"/>
    </w:rPr>
  </w:style>
  <w:style w:type="paragraph" w:styleId="Heading7">
    <w:name w:val="heading 7"/>
    <w:basedOn w:val="Normal"/>
    <w:next w:val="Normal"/>
    <w:link w:val="Heading7Char"/>
    <w:qFormat/>
    <w:rsid w:val="008E56AC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szCs w:val="18"/>
      <w:lang w:val="sv-SE" w:eastAsia="zh-CN"/>
    </w:rPr>
  </w:style>
  <w:style w:type="paragraph" w:styleId="Heading8">
    <w:name w:val="heading 8"/>
    <w:basedOn w:val="Heading1"/>
    <w:next w:val="Normal"/>
    <w:link w:val="Heading8Char"/>
    <w:qFormat/>
    <w:rsid w:val="008E56A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E56A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qFormat/>
    <w:rsid w:val="008E56AC"/>
    <w:rPr>
      <w:rFonts w:ascii="Arial" w:eastAsia="SimSun" w:hAnsi="Arial" w:cs="Times New Roman"/>
      <w:sz w:val="36"/>
      <w:szCs w:val="20"/>
      <w:lang w:val="sv-SE"/>
    </w:rPr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8E56AC"/>
    <w:rPr>
      <w:rFonts w:ascii="Arial" w:eastAsia="SimSun" w:hAnsi="Arial" w:cs="Times New Roman"/>
      <w:sz w:val="28"/>
      <w:szCs w:val="18"/>
      <w:lang w:val="sv-SE" w:eastAsia="zh-C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8E56AC"/>
    <w:rPr>
      <w:rFonts w:ascii="Arial" w:eastAsia="SimSun" w:hAnsi="Arial" w:cs="Times New Roman"/>
      <w:sz w:val="28"/>
      <w:szCs w:val="18"/>
      <w:lang w:val="sv-SE" w:eastAsia="zh-CN"/>
    </w:rPr>
  </w:style>
  <w:style w:type="character" w:customStyle="1" w:styleId="Heading4Char">
    <w:name w:val="Heading 4 Char"/>
    <w:basedOn w:val="DefaultParagraphFont"/>
    <w:link w:val="Heading4"/>
    <w:rsid w:val="008E56AC"/>
    <w:rPr>
      <w:rFonts w:ascii="Arial" w:eastAsia="SimSun" w:hAnsi="Arial" w:cs="Times New Roman"/>
      <w:sz w:val="24"/>
      <w:szCs w:val="18"/>
      <w:lang w:val="sv-SE" w:eastAsia="zh-CN"/>
    </w:rPr>
  </w:style>
  <w:style w:type="character" w:customStyle="1" w:styleId="Heading5Char">
    <w:name w:val="Heading 5 Char"/>
    <w:basedOn w:val="DefaultParagraphFont"/>
    <w:link w:val="Heading5"/>
    <w:rsid w:val="008E56AC"/>
    <w:rPr>
      <w:rFonts w:ascii="Arial" w:eastAsia="SimSun" w:hAnsi="Arial" w:cs="Times New Roman"/>
      <w:szCs w:val="18"/>
      <w:lang w:val="sv-SE" w:eastAsia="zh-CN"/>
    </w:rPr>
  </w:style>
  <w:style w:type="character" w:customStyle="1" w:styleId="Heading6Char">
    <w:name w:val="Heading 6 Char"/>
    <w:basedOn w:val="DefaultParagraphFont"/>
    <w:link w:val="Heading6"/>
    <w:rsid w:val="008E56AC"/>
    <w:rPr>
      <w:rFonts w:ascii="Arial" w:eastAsia="SimSun" w:hAnsi="Arial" w:cs="Times New Roman"/>
      <w:sz w:val="20"/>
      <w:szCs w:val="18"/>
      <w:lang w:val="sv-SE" w:eastAsia="zh-CN"/>
    </w:rPr>
  </w:style>
  <w:style w:type="character" w:customStyle="1" w:styleId="Heading7Char">
    <w:name w:val="Heading 7 Char"/>
    <w:basedOn w:val="DefaultParagraphFont"/>
    <w:link w:val="Heading7"/>
    <w:rsid w:val="008E56AC"/>
    <w:rPr>
      <w:rFonts w:ascii="Arial" w:eastAsia="SimSun" w:hAnsi="Arial" w:cs="Times New Roman"/>
      <w:sz w:val="20"/>
      <w:szCs w:val="18"/>
      <w:lang w:val="sv-SE" w:eastAsia="zh-CN"/>
    </w:rPr>
  </w:style>
  <w:style w:type="character" w:customStyle="1" w:styleId="Heading8Char">
    <w:name w:val="Heading 8 Char"/>
    <w:basedOn w:val="DefaultParagraphFont"/>
    <w:link w:val="Heading8"/>
    <w:rsid w:val="008E56AC"/>
    <w:rPr>
      <w:rFonts w:ascii="Arial" w:eastAsia="SimSun" w:hAnsi="Arial" w:cs="Times New Roman"/>
      <w:sz w:val="36"/>
      <w:szCs w:val="20"/>
      <w:lang w:val="sv-SE"/>
    </w:rPr>
  </w:style>
  <w:style w:type="character" w:customStyle="1" w:styleId="Heading9Char">
    <w:name w:val="Heading 9 Char"/>
    <w:basedOn w:val="DefaultParagraphFont"/>
    <w:link w:val="Heading9"/>
    <w:rsid w:val="008E56AC"/>
    <w:rPr>
      <w:rFonts w:ascii="Arial" w:eastAsia="SimSun" w:hAnsi="Arial" w:cs="Times New Roman"/>
      <w:sz w:val="36"/>
      <w:szCs w:val="20"/>
      <w:lang w:val="sv-SE"/>
    </w:rPr>
  </w:style>
  <w:style w:type="paragraph" w:styleId="Header">
    <w:name w:val="header"/>
    <w:link w:val="HeaderChar"/>
    <w:qFormat/>
    <w:rsid w:val="008E56AC"/>
    <w:pPr>
      <w:widowControl w:val="0"/>
      <w:spacing w:after="0" w:line="240" w:lineRule="auto"/>
    </w:pPr>
    <w:rPr>
      <w:rFonts w:ascii="Arial" w:eastAsia="SimSun" w:hAnsi="Arial" w:cs="Times New Roman"/>
      <w:b/>
      <w:sz w:val="18"/>
      <w:szCs w:val="20"/>
      <w:lang w:val="en-GB" w:eastAsia="sv-SE"/>
    </w:rPr>
  </w:style>
  <w:style w:type="character" w:customStyle="1" w:styleId="HeaderChar">
    <w:name w:val="Header Char"/>
    <w:basedOn w:val="DefaultParagraphFont"/>
    <w:link w:val="Header"/>
    <w:qFormat/>
    <w:rsid w:val="008E56AC"/>
    <w:rPr>
      <w:rFonts w:ascii="Arial" w:eastAsia="SimSun" w:hAnsi="Arial" w:cs="Times New Roman"/>
      <w:b/>
      <w:sz w:val="18"/>
      <w:szCs w:val="20"/>
      <w:lang w:val="en-GB" w:eastAsia="sv-S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714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7143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0108F7"/>
    <w:pPr>
      <w:ind w:left="720"/>
      <w:contextualSpacing/>
    </w:p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75572A"/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86629E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6629E"/>
    <w:rPr>
      <w:color w:val="954F72"/>
      <w:u w:val="single"/>
    </w:rPr>
  </w:style>
  <w:style w:type="paragraph" w:customStyle="1" w:styleId="msonormal0">
    <w:name w:val="msonormal"/>
    <w:basedOn w:val="Normal"/>
    <w:rsid w:val="0086629E"/>
    <w:pPr>
      <w:spacing w:before="100" w:beforeAutospacing="1" w:after="100" w:afterAutospacing="1"/>
    </w:pPr>
    <w:rPr>
      <w:rFonts w:eastAsia="Times New Roman"/>
      <w:sz w:val="24"/>
      <w:szCs w:val="24"/>
      <w:lang w:val="da-DK" w:eastAsia="da-DK"/>
    </w:rPr>
  </w:style>
  <w:style w:type="paragraph" w:customStyle="1" w:styleId="font5">
    <w:name w:val="font5"/>
    <w:basedOn w:val="Normal"/>
    <w:rsid w:val="0086629E"/>
    <w:pPr>
      <w:spacing w:before="100" w:beforeAutospacing="1" w:after="100" w:afterAutospacing="1"/>
    </w:pPr>
    <w:rPr>
      <w:rFonts w:eastAsia="Times New Roman"/>
      <w:b/>
      <w:bCs/>
      <w:color w:val="000000"/>
      <w:sz w:val="16"/>
      <w:szCs w:val="16"/>
      <w:lang w:val="da-DK" w:eastAsia="da-DK"/>
    </w:rPr>
  </w:style>
  <w:style w:type="paragraph" w:customStyle="1" w:styleId="font6">
    <w:name w:val="font6"/>
    <w:basedOn w:val="Normal"/>
    <w:rsid w:val="0086629E"/>
    <w:pPr>
      <w:spacing w:before="100" w:beforeAutospacing="1" w:after="100" w:afterAutospacing="1"/>
    </w:pPr>
    <w:rPr>
      <w:rFonts w:eastAsia="Times New Roman"/>
      <w:color w:val="000000"/>
      <w:sz w:val="16"/>
      <w:szCs w:val="16"/>
      <w:lang w:val="da-DK" w:eastAsia="da-DK"/>
    </w:rPr>
  </w:style>
  <w:style w:type="paragraph" w:customStyle="1" w:styleId="font7">
    <w:name w:val="font7"/>
    <w:basedOn w:val="Normal"/>
    <w:rsid w:val="0086629E"/>
    <w:pPr>
      <w:spacing w:before="100" w:beforeAutospacing="1" w:after="100" w:afterAutospacing="1"/>
    </w:pPr>
    <w:rPr>
      <w:rFonts w:eastAsia="Times New Roman"/>
      <w:color w:val="000000"/>
      <w:sz w:val="14"/>
      <w:szCs w:val="14"/>
      <w:lang w:val="da-DK" w:eastAsia="da-DK"/>
    </w:rPr>
  </w:style>
  <w:style w:type="paragraph" w:customStyle="1" w:styleId="font8">
    <w:name w:val="font8"/>
    <w:basedOn w:val="Normal"/>
    <w:rsid w:val="0086629E"/>
    <w:pPr>
      <w:spacing w:before="100" w:beforeAutospacing="1" w:after="100" w:afterAutospacing="1"/>
    </w:pPr>
    <w:rPr>
      <w:rFonts w:eastAsia="Times New Roman"/>
      <w:i/>
      <w:iCs/>
      <w:color w:val="000000"/>
      <w:sz w:val="16"/>
      <w:szCs w:val="16"/>
      <w:lang w:val="da-DK" w:eastAsia="da-DK"/>
    </w:rPr>
  </w:style>
  <w:style w:type="paragraph" w:customStyle="1" w:styleId="font9">
    <w:name w:val="font9"/>
    <w:basedOn w:val="Normal"/>
    <w:rsid w:val="0086629E"/>
    <w:pPr>
      <w:spacing w:before="100" w:beforeAutospacing="1" w:after="100" w:afterAutospacing="1"/>
    </w:pPr>
    <w:rPr>
      <w:rFonts w:eastAsia="Times New Roman"/>
      <w:color w:val="FF0000"/>
      <w:sz w:val="16"/>
      <w:szCs w:val="16"/>
      <w:lang w:val="da-DK" w:eastAsia="da-DK"/>
    </w:rPr>
  </w:style>
  <w:style w:type="paragraph" w:customStyle="1" w:styleId="xl65">
    <w:name w:val="xl65"/>
    <w:basedOn w:val="Normal"/>
    <w:rsid w:val="00866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16"/>
      <w:szCs w:val="16"/>
      <w:lang w:val="da-DK" w:eastAsia="da-DK"/>
    </w:rPr>
  </w:style>
  <w:style w:type="paragraph" w:customStyle="1" w:styleId="xl66">
    <w:name w:val="xl66"/>
    <w:basedOn w:val="Normal"/>
    <w:rsid w:val="00866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color w:val="000000"/>
      <w:sz w:val="14"/>
      <w:szCs w:val="14"/>
      <w:lang w:val="da-DK" w:eastAsia="da-DK"/>
    </w:rPr>
  </w:style>
  <w:style w:type="paragraph" w:customStyle="1" w:styleId="xl67">
    <w:name w:val="xl67"/>
    <w:basedOn w:val="Normal"/>
    <w:rsid w:val="00866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color w:val="000000"/>
      <w:sz w:val="16"/>
      <w:szCs w:val="16"/>
      <w:lang w:val="da-DK" w:eastAsia="da-DK"/>
    </w:rPr>
  </w:style>
  <w:style w:type="paragraph" w:customStyle="1" w:styleId="xl68">
    <w:name w:val="xl68"/>
    <w:basedOn w:val="Normal"/>
    <w:rsid w:val="00866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14"/>
      <w:szCs w:val="14"/>
      <w:lang w:val="da-DK" w:eastAsia="da-DK"/>
    </w:rPr>
  </w:style>
  <w:style w:type="paragraph" w:customStyle="1" w:styleId="xl69">
    <w:name w:val="xl69"/>
    <w:basedOn w:val="Normal"/>
    <w:rsid w:val="00866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mbol" w:eastAsia="Times New Roman" w:hAnsi="Symbol"/>
      <w:color w:val="000000"/>
      <w:sz w:val="16"/>
      <w:szCs w:val="16"/>
      <w:lang w:val="da-DK" w:eastAsia="da-DK"/>
    </w:rPr>
  </w:style>
  <w:style w:type="paragraph" w:customStyle="1" w:styleId="xl70">
    <w:name w:val="xl70"/>
    <w:basedOn w:val="Normal"/>
    <w:rsid w:val="00866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mbol" w:eastAsia="Times New Roman" w:hAnsi="Symbol"/>
      <w:b/>
      <w:bCs/>
      <w:color w:val="000000"/>
      <w:sz w:val="16"/>
      <w:szCs w:val="16"/>
      <w:lang w:val="da-DK" w:eastAsia="da-DK"/>
    </w:rPr>
  </w:style>
  <w:style w:type="paragraph" w:customStyle="1" w:styleId="xl71">
    <w:name w:val="xl71"/>
    <w:basedOn w:val="Normal"/>
    <w:rsid w:val="00866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da-DK" w:eastAsia="da-DK"/>
    </w:rPr>
  </w:style>
  <w:style w:type="paragraph" w:customStyle="1" w:styleId="xl72">
    <w:name w:val="xl72"/>
    <w:basedOn w:val="Normal"/>
    <w:rsid w:val="00866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16"/>
      <w:szCs w:val="16"/>
      <w:lang w:val="da-DK" w:eastAsia="da-DK"/>
    </w:rPr>
  </w:style>
  <w:style w:type="paragraph" w:customStyle="1" w:styleId="xl73">
    <w:name w:val="xl73"/>
    <w:basedOn w:val="Normal"/>
    <w:rsid w:val="00866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16"/>
      <w:szCs w:val="16"/>
      <w:lang w:val="da-DK" w:eastAsia="da-DK"/>
    </w:rPr>
  </w:style>
  <w:style w:type="paragraph" w:customStyle="1" w:styleId="xl74">
    <w:name w:val="xl74"/>
    <w:basedOn w:val="Normal"/>
    <w:rsid w:val="00866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16"/>
      <w:szCs w:val="16"/>
      <w:lang w:val="da-DK" w:eastAsia="da-DK"/>
    </w:rPr>
  </w:style>
  <w:style w:type="paragraph" w:customStyle="1" w:styleId="xl75">
    <w:name w:val="xl75"/>
    <w:basedOn w:val="Normal"/>
    <w:rsid w:val="00866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eastAsia="Times New Roman"/>
      <w:color w:val="000000"/>
      <w:sz w:val="16"/>
      <w:szCs w:val="16"/>
      <w:lang w:val="da-DK" w:eastAsia="da-DK"/>
    </w:rPr>
  </w:style>
  <w:style w:type="paragraph" w:customStyle="1" w:styleId="xl76">
    <w:name w:val="xl76"/>
    <w:basedOn w:val="Normal"/>
    <w:rsid w:val="00866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Symbol" w:eastAsia="Times New Roman" w:hAnsi="Symbol"/>
      <w:color w:val="000000"/>
      <w:sz w:val="16"/>
      <w:szCs w:val="16"/>
      <w:lang w:val="da-DK" w:eastAsia="da-DK"/>
    </w:rPr>
  </w:style>
  <w:style w:type="paragraph" w:customStyle="1" w:styleId="xl77">
    <w:name w:val="xl77"/>
    <w:basedOn w:val="Normal"/>
    <w:rsid w:val="008662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24"/>
      <w:szCs w:val="24"/>
      <w:lang w:val="da-DK" w:eastAsia="da-DK"/>
    </w:rPr>
  </w:style>
  <w:style w:type="paragraph" w:customStyle="1" w:styleId="xl78">
    <w:name w:val="xl78"/>
    <w:basedOn w:val="Normal"/>
    <w:rsid w:val="0086629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24"/>
      <w:szCs w:val="24"/>
      <w:lang w:val="da-DK" w:eastAsia="da-DK"/>
    </w:rPr>
  </w:style>
  <w:style w:type="paragraph" w:customStyle="1" w:styleId="xl79">
    <w:name w:val="xl79"/>
    <w:basedOn w:val="Normal"/>
    <w:rsid w:val="008662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24"/>
      <w:szCs w:val="24"/>
      <w:lang w:val="da-DK" w:eastAsia="da-DK"/>
    </w:rPr>
  </w:style>
  <w:style w:type="paragraph" w:customStyle="1" w:styleId="xl80">
    <w:name w:val="xl80"/>
    <w:basedOn w:val="Normal"/>
    <w:rsid w:val="00866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da-DK" w:eastAsia="da-DK"/>
    </w:rPr>
  </w:style>
  <w:style w:type="paragraph" w:customStyle="1" w:styleId="xl81">
    <w:name w:val="xl81"/>
    <w:basedOn w:val="Normal"/>
    <w:rsid w:val="008662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da-DK" w:eastAsia="da-DK"/>
    </w:rPr>
  </w:style>
  <w:style w:type="paragraph" w:customStyle="1" w:styleId="xl82">
    <w:name w:val="xl82"/>
    <w:basedOn w:val="Normal"/>
    <w:rsid w:val="00866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da-DK" w:eastAsia="da-DK"/>
    </w:rPr>
  </w:style>
  <w:style w:type="paragraph" w:customStyle="1" w:styleId="xl83">
    <w:name w:val="xl83"/>
    <w:basedOn w:val="Normal"/>
    <w:rsid w:val="00866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da-DK" w:eastAsia="da-DK"/>
    </w:rPr>
  </w:style>
  <w:style w:type="paragraph" w:customStyle="1" w:styleId="xl84">
    <w:name w:val="xl84"/>
    <w:basedOn w:val="Normal"/>
    <w:rsid w:val="00866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mbol" w:eastAsia="Times New Roman" w:hAnsi="Symbol"/>
      <w:color w:val="000000"/>
      <w:sz w:val="16"/>
      <w:szCs w:val="16"/>
      <w:lang w:val="da-DK" w:eastAsia="da-DK"/>
    </w:rPr>
  </w:style>
  <w:style w:type="paragraph" w:customStyle="1" w:styleId="xl85">
    <w:name w:val="xl85"/>
    <w:basedOn w:val="Normal"/>
    <w:rsid w:val="00866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eastAsia="Times New Roman"/>
      <w:color w:val="000000"/>
      <w:sz w:val="16"/>
      <w:szCs w:val="16"/>
      <w:lang w:val="da-DK" w:eastAsia="da-DK"/>
    </w:rPr>
  </w:style>
  <w:style w:type="paragraph" w:customStyle="1" w:styleId="xl86">
    <w:name w:val="xl86"/>
    <w:basedOn w:val="Normal"/>
    <w:rsid w:val="00866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16"/>
      <w:szCs w:val="16"/>
      <w:lang w:val="da-DK" w:eastAsia="da-DK"/>
    </w:rPr>
  </w:style>
  <w:style w:type="paragraph" w:customStyle="1" w:styleId="xl87">
    <w:name w:val="xl87"/>
    <w:basedOn w:val="Normal"/>
    <w:rsid w:val="00866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16"/>
      <w:szCs w:val="16"/>
      <w:lang w:val="da-DK" w:eastAsia="da-DK"/>
    </w:rPr>
  </w:style>
  <w:style w:type="paragraph" w:customStyle="1" w:styleId="xl88">
    <w:name w:val="xl88"/>
    <w:basedOn w:val="Normal"/>
    <w:rsid w:val="008662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16"/>
      <w:szCs w:val="16"/>
      <w:lang w:val="da-DK" w:eastAsia="da-DK"/>
    </w:rPr>
  </w:style>
  <w:style w:type="paragraph" w:customStyle="1" w:styleId="xl89">
    <w:name w:val="xl89"/>
    <w:basedOn w:val="Normal"/>
    <w:rsid w:val="00866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16"/>
      <w:szCs w:val="16"/>
      <w:lang w:val="da-DK" w:eastAsia="da-DK"/>
    </w:rPr>
  </w:style>
  <w:style w:type="paragraph" w:customStyle="1" w:styleId="xl90">
    <w:name w:val="xl90"/>
    <w:basedOn w:val="Normal"/>
    <w:rsid w:val="00866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mbol" w:eastAsia="Times New Roman" w:hAnsi="Symbol"/>
      <w:color w:val="000000"/>
      <w:sz w:val="16"/>
      <w:szCs w:val="16"/>
      <w:lang w:val="da-DK" w:eastAsia="da-DK"/>
    </w:rPr>
  </w:style>
  <w:style w:type="paragraph" w:customStyle="1" w:styleId="xl91">
    <w:name w:val="xl91"/>
    <w:basedOn w:val="Normal"/>
    <w:rsid w:val="00866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color w:val="000000"/>
      <w:sz w:val="16"/>
      <w:szCs w:val="16"/>
      <w:lang w:val="da-DK" w:eastAsia="da-DK"/>
    </w:rPr>
  </w:style>
  <w:style w:type="paragraph" w:customStyle="1" w:styleId="xl92">
    <w:name w:val="xl92"/>
    <w:basedOn w:val="Normal"/>
    <w:rsid w:val="00866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6"/>
      <w:szCs w:val="16"/>
      <w:lang w:val="da-DK" w:eastAsia="da-DK"/>
    </w:rPr>
  </w:style>
  <w:style w:type="paragraph" w:customStyle="1" w:styleId="xl93">
    <w:name w:val="xl93"/>
    <w:basedOn w:val="Normal"/>
    <w:rsid w:val="0086629E"/>
    <w:pPr>
      <w:spacing w:before="100" w:beforeAutospacing="1" w:after="100" w:afterAutospacing="1"/>
    </w:pPr>
    <w:rPr>
      <w:rFonts w:eastAsia="Times New Roman"/>
      <w:sz w:val="16"/>
      <w:szCs w:val="16"/>
      <w:lang w:val="da-DK" w:eastAsia="da-DK"/>
    </w:rPr>
  </w:style>
  <w:style w:type="paragraph" w:customStyle="1" w:styleId="xl94">
    <w:name w:val="xl94"/>
    <w:basedOn w:val="Normal"/>
    <w:rsid w:val="00866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  <w:textAlignment w:val="center"/>
    </w:pPr>
    <w:rPr>
      <w:rFonts w:eastAsia="Times New Roman"/>
      <w:color w:val="000000"/>
      <w:sz w:val="16"/>
      <w:szCs w:val="16"/>
      <w:lang w:val="da-DK" w:eastAsia="da-DK"/>
    </w:rPr>
  </w:style>
  <w:style w:type="paragraph" w:customStyle="1" w:styleId="xl95">
    <w:name w:val="xl95"/>
    <w:basedOn w:val="Normal"/>
    <w:rsid w:val="0086629E"/>
    <w:pPr>
      <w:spacing w:before="100" w:beforeAutospacing="1" w:after="100" w:afterAutospacing="1"/>
    </w:pPr>
    <w:rPr>
      <w:rFonts w:eastAsia="Times New Roman"/>
      <w:sz w:val="16"/>
      <w:szCs w:val="16"/>
      <w:lang w:val="da-DK" w:eastAsia="da-DK"/>
    </w:rPr>
  </w:style>
  <w:style w:type="paragraph" w:customStyle="1" w:styleId="xl96">
    <w:name w:val="xl96"/>
    <w:basedOn w:val="Normal"/>
    <w:rsid w:val="0086629E"/>
    <w:pPr>
      <w:spacing w:before="100" w:beforeAutospacing="1" w:after="100" w:afterAutospacing="1"/>
    </w:pPr>
    <w:rPr>
      <w:rFonts w:eastAsia="Times New Roman"/>
      <w:color w:val="000000"/>
      <w:sz w:val="16"/>
      <w:szCs w:val="16"/>
      <w:lang w:val="da-DK" w:eastAsia="da-DK"/>
    </w:rPr>
  </w:style>
  <w:style w:type="paragraph" w:customStyle="1" w:styleId="xl97">
    <w:name w:val="xl97"/>
    <w:basedOn w:val="Normal"/>
    <w:rsid w:val="0086629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16"/>
      <w:szCs w:val="16"/>
      <w:lang w:val="da-DK" w:eastAsia="da-DK"/>
    </w:rPr>
  </w:style>
  <w:style w:type="paragraph" w:customStyle="1" w:styleId="xl98">
    <w:name w:val="xl98"/>
    <w:basedOn w:val="Normal"/>
    <w:rsid w:val="0086629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16"/>
      <w:szCs w:val="16"/>
      <w:lang w:val="da-DK" w:eastAsia="da-DK"/>
    </w:rPr>
  </w:style>
  <w:style w:type="paragraph" w:customStyle="1" w:styleId="xl99">
    <w:name w:val="xl99"/>
    <w:basedOn w:val="Normal"/>
    <w:rsid w:val="0086629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16"/>
      <w:szCs w:val="16"/>
      <w:lang w:val="da-DK" w:eastAsia="da-DK"/>
    </w:rPr>
  </w:style>
  <w:style w:type="paragraph" w:customStyle="1" w:styleId="xl100">
    <w:name w:val="xl100"/>
    <w:basedOn w:val="Normal"/>
    <w:rsid w:val="0086629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16"/>
      <w:szCs w:val="16"/>
      <w:lang w:val="da-DK" w:eastAsia="da-DK"/>
    </w:rPr>
  </w:style>
  <w:style w:type="paragraph" w:customStyle="1" w:styleId="xl101">
    <w:name w:val="xl101"/>
    <w:basedOn w:val="Normal"/>
    <w:rsid w:val="0086629E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16"/>
      <w:szCs w:val="16"/>
      <w:lang w:val="da-DK" w:eastAsia="da-DK"/>
    </w:rPr>
  </w:style>
  <w:style w:type="paragraph" w:customStyle="1" w:styleId="xl102">
    <w:name w:val="xl102"/>
    <w:basedOn w:val="Normal"/>
    <w:rsid w:val="0086629E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16"/>
      <w:szCs w:val="16"/>
      <w:lang w:val="da-DK" w:eastAsia="da-DK"/>
    </w:rPr>
  </w:style>
  <w:style w:type="paragraph" w:customStyle="1" w:styleId="xl103">
    <w:name w:val="xl103"/>
    <w:basedOn w:val="Normal"/>
    <w:rsid w:val="0086629E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16"/>
      <w:szCs w:val="16"/>
      <w:lang w:val="da-DK" w:eastAsia="da-DK"/>
    </w:rPr>
  </w:style>
  <w:style w:type="paragraph" w:customStyle="1" w:styleId="xl104">
    <w:name w:val="xl104"/>
    <w:basedOn w:val="Normal"/>
    <w:rsid w:val="0086629E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16"/>
      <w:szCs w:val="16"/>
      <w:lang w:val="da-DK" w:eastAsia="da-DK"/>
    </w:rPr>
  </w:style>
  <w:style w:type="paragraph" w:customStyle="1" w:styleId="xl105">
    <w:name w:val="xl105"/>
    <w:basedOn w:val="Normal"/>
    <w:rsid w:val="0086629E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16"/>
      <w:szCs w:val="16"/>
      <w:lang w:val="da-DK" w:eastAsia="da-DK"/>
    </w:rPr>
  </w:style>
  <w:style w:type="paragraph" w:customStyle="1" w:styleId="xl106">
    <w:name w:val="xl106"/>
    <w:basedOn w:val="Normal"/>
    <w:rsid w:val="0086629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16"/>
      <w:szCs w:val="16"/>
      <w:lang w:val="da-DK" w:eastAsia="da-DK"/>
    </w:rPr>
  </w:style>
  <w:style w:type="paragraph" w:customStyle="1" w:styleId="xl107">
    <w:name w:val="xl107"/>
    <w:basedOn w:val="Normal"/>
    <w:rsid w:val="0086629E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16"/>
      <w:szCs w:val="16"/>
      <w:lang w:val="da-DK" w:eastAsia="da-DK"/>
    </w:rPr>
  </w:style>
  <w:style w:type="paragraph" w:customStyle="1" w:styleId="xl108">
    <w:name w:val="xl108"/>
    <w:basedOn w:val="Normal"/>
    <w:rsid w:val="0086629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16"/>
      <w:szCs w:val="16"/>
      <w:lang w:val="da-DK" w:eastAsia="da-DK"/>
    </w:rPr>
  </w:style>
  <w:style w:type="paragraph" w:customStyle="1" w:styleId="xl109">
    <w:name w:val="xl109"/>
    <w:basedOn w:val="Normal"/>
    <w:rsid w:val="00866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  <w:lang w:val="da-DK" w:eastAsia="da-DK"/>
    </w:rPr>
  </w:style>
  <w:style w:type="paragraph" w:customStyle="1" w:styleId="xl110">
    <w:name w:val="xl110"/>
    <w:basedOn w:val="Normal"/>
    <w:rsid w:val="008662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  <w:lang w:val="da-DK" w:eastAsia="da-DK"/>
    </w:rPr>
  </w:style>
  <w:style w:type="paragraph" w:customStyle="1" w:styleId="xl111">
    <w:name w:val="xl111"/>
    <w:basedOn w:val="Normal"/>
    <w:rsid w:val="00866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  <w:lang w:val="da-DK" w:eastAsia="da-DK"/>
    </w:rPr>
  </w:style>
  <w:style w:type="paragraph" w:customStyle="1" w:styleId="xl112">
    <w:name w:val="xl112"/>
    <w:basedOn w:val="Normal"/>
    <w:rsid w:val="00866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  <w:lang w:val="da-DK" w:eastAsia="da-DK"/>
    </w:rPr>
  </w:style>
  <w:style w:type="paragraph" w:customStyle="1" w:styleId="xl113">
    <w:name w:val="xl113"/>
    <w:basedOn w:val="Normal"/>
    <w:rsid w:val="008662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  <w:lang w:val="da-DK" w:eastAsia="da-DK"/>
    </w:rPr>
  </w:style>
  <w:style w:type="paragraph" w:customStyle="1" w:styleId="xl114">
    <w:name w:val="xl114"/>
    <w:basedOn w:val="Normal"/>
    <w:rsid w:val="0086629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  <w:lang w:val="da-DK" w:eastAsia="da-DK"/>
    </w:rPr>
  </w:style>
  <w:style w:type="paragraph" w:customStyle="1" w:styleId="xl115">
    <w:name w:val="xl115"/>
    <w:basedOn w:val="Normal"/>
    <w:rsid w:val="008662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6"/>
      <w:szCs w:val="16"/>
      <w:lang w:val="da-DK" w:eastAsia="da-DK"/>
    </w:rPr>
  </w:style>
  <w:style w:type="paragraph" w:styleId="Footer">
    <w:name w:val="footer"/>
    <w:basedOn w:val="Normal"/>
    <w:link w:val="FooterChar"/>
    <w:uiPriority w:val="99"/>
    <w:unhideWhenUsed/>
    <w:rsid w:val="007E04A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E04A2"/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qFormat/>
    <w:rsid w:val="00D60F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D60F03"/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D60F03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0F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0F03"/>
    <w:rPr>
      <w:rFonts w:ascii="Times New Roman" w:eastAsia="SimSu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16</Pages>
  <Words>4118</Words>
  <Characters>25126</Characters>
  <Application>Microsoft Office Word</Application>
  <DocSecurity>0</DocSecurity>
  <Lines>209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4</cp:revision>
  <dcterms:created xsi:type="dcterms:W3CDTF">2020-11-11T22:53:00Z</dcterms:created>
  <dcterms:modified xsi:type="dcterms:W3CDTF">2020-11-11T23:00:00Z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(2)+GfdGNbfCqZmBFIJZ5pfZA5R2OtNwOzIz3qRNBViHLKQ+OZA+uR2E8Nf/CGvot2qxHtC1gH+
IdnEE7XEc4ZYRCccq9CHhTlmSVeJ2zAyTtRoijtT6daz04DZJGFJ+YnQw2SebZnpZGt4s/oX
YvD9q4ebgnuXO3phj8rs2RhIlfFUCctwbuFUuBZElfTbi/0krnk5O3JyOI6SP7AoKr6UGfnJ
3eyFJnRqisEX26Wgd4</vt:lpwstr>
  </property>
  <property fmtid="{D5CDD505-2E9C-101B-9397-08002B2CF9AE}" pid="3" name="_2015_ms_pID_7253431">
    <vt:lpwstr>iBXj+wfXQN/HWPAhD4KGS8ibc18irgHRbb/QzyK7nhDhypEdQ8prS3
M+FzI/AerYx1+JiHNx7uDgCGMwFC4jmGVOG13vcZYgBDkQ9vrnPuokVhPNmke7ZiSy29qg2k
ptXjzyVhO2/Qcr6YQPFgtRpT2xHL81V83n698q1d8NxhzVtQo4bCfGR3l7cMyPOxzexD1QN8
WMX40YMB3TtCKJ3f</vt:lpwstr>
  </property>
</Properties>
</file>